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907" w:rsidP="00991D17" w:rsidRDefault="00D03C89" w14:paraId="5E5787A5" w14:textId="5AF9A601">
      <w:pPr>
        <w:pStyle w:val="Heading1"/>
        <w:jc w:val="center"/>
      </w:pPr>
      <w:r>
        <w:t>Reps &amp; Leaders Forum</w:t>
      </w:r>
    </w:p>
    <w:p w:rsidR="00F968E7" w:rsidP="00991D17" w:rsidRDefault="00F968E7" w14:paraId="32C4AF3C" w14:textId="1D1918DE">
      <w:pPr>
        <w:pStyle w:val="Heading1"/>
        <w:jc w:val="center"/>
      </w:pPr>
      <w:r>
        <w:t xml:space="preserve">Institute of </w:t>
      </w:r>
      <w:r w:rsidR="00EB7634">
        <w:t>Health</w:t>
      </w:r>
    </w:p>
    <w:p w:rsidR="00F968E7" w:rsidP="00991D17" w:rsidRDefault="00EB7634" w14:paraId="76F788F6" w14:textId="5592EDF0">
      <w:pPr>
        <w:pStyle w:val="Heading1"/>
        <w:jc w:val="center"/>
      </w:pPr>
      <w:r>
        <w:t>24</w:t>
      </w:r>
      <w:r w:rsidRPr="00F968E7" w:rsidR="00F968E7">
        <w:rPr>
          <w:vertAlign w:val="superscript"/>
        </w:rPr>
        <w:t>th</w:t>
      </w:r>
      <w:r w:rsidR="00F968E7">
        <w:t xml:space="preserve"> March 2025, 12:00-13:00</w:t>
      </w:r>
    </w:p>
    <w:p w:rsidR="00F968E7" w:rsidP="002E69DD" w:rsidRDefault="007D31DE" w14:paraId="6E4EAF58" w14:textId="7CA4DC14">
      <w:pPr>
        <w:pStyle w:val="Subtitle"/>
      </w:pPr>
      <w:r>
        <w:t>Attend</w:t>
      </w:r>
      <w:r w:rsidR="000C4501">
        <w:t>ance:</w:t>
      </w:r>
    </w:p>
    <w:p w:rsidRPr="00716378" w:rsidR="000C4501" w:rsidP="00721B9E" w:rsidRDefault="000C4501" w14:paraId="080CA7B0" w14:textId="5D5FAAFE">
      <w:pPr>
        <w:rPr>
          <w:rStyle w:val="Emphasis"/>
          <w:i w:val="0"/>
          <w:iCs w:val="0"/>
        </w:rPr>
      </w:pPr>
      <w:r w:rsidRPr="00716378">
        <w:rPr>
          <w:rStyle w:val="Emphasis"/>
          <w:i w:val="0"/>
          <w:iCs w:val="0"/>
        </w:rPr>
        <w:t>Sima Fatemipour – Academic Officer</w:t>
      </w:r>
      <w:r w:rsidRPr="00716378" w:rsidR="00265DF0">
        <w:rPr>
          <w:rStyle w:val="Emphasis"/>
          <w:i w:val="0"/>
          <w:iCs w:val="0"/>
        </w:rPr>
        <w:t xml:space="preserve"> (Chair)</w:t>
      </w:r>
      <w:r w:rsidRPr="00716378" w:rsidR="005D2890">
        <w:rPr>
          <w:rStyle w:val="Emphasis"/>
          <w:i w:val="0"/>
          <w:iCs w:val="0"/>
        </w:rPr>
        <w:t>,</w:t>
      </w:r>
    </w:p>
    <w:p w:rsidR="00227709" w:rsidP="00721B9E" w:rsidRDefault="00E23E5E" w14:paraId="0A1E5DB6" w14:textId="3CF9B646">
      <w:pPr>
        <w:rPr>
          <w:rStyle w:val="Emphasis"/>
          <w:i w:val="0"/>
          <w:iCs w:val="0"/>
        </w:rPr>
      </w:pPr>
      <w:r>
        <w:rPr>
          <w:rStyle w:val="Emphasis"/>
          <w:i w:val="0"/>
          <w:iCs w:val="0"/>
        </w:rPr>
        <w:t xml:space="preserve">Deborah Willcox – </w:t>
      </w:r>
      <w:r w:rsidRPr="005911FF" w:rsidR="005911FF">
        <w:t>MA Outdoor and Experiential Learning</w:t>
      </w:r>
      <w:r w:rsidR="005911FF">
        <w:t xml:space="preserve"> Rep,</w:t>
      </w:r>
    </w:p>
    <w:p w:rsidR="005E1483" w:rsidP="00721B9E" w:rsidRDefault="005E1483" w14:paraId="2C074E2C" w14:textId="5E671C22">
      <w:pPr>
        <w:rPr>
          <w:rStyle w:val="Emphasis"/>
          <w:i w:val="0"/>
          <w:iCs w:val="0"/>
        </w:rPr>
      </w:pPr>
      <w:r>
        <w:rPr>
          <w:rStyle w:val="Emphasis"/>
          <w:i w:val="0"/>
          <w:iCs w:val="0"/>
        </w:rPr>
        <w:t xml:space="preserve">Jennifer Noble – </w:t>
      </w:r>
      <w:r w:rsidRPr="00F7111B" w:rsidR="00F7111B">
        <w:t>BSc (Hons) Marine &amp; Freshwater Ecology</w:t>
      </w:r>
      <w:r w:rsidR="00F7111B">
        <w:t>,</w:t>
      </w:r>
    </w:p>
    <w:p w:rsidR="005E1483" w:rsidP="00721B9E" w:rsidRDefault="005E1483" w14:paraId="364CC004" w14:textId="6ED9EF56">
      <w:pPr>
        <w:rPr>
          <w:rStyle w:val="Emphasis"/>
          <w:i w:val="0"/>
          <w:iCs w:val="0"/>
        </w:rPr>
      </w:pPr>
      <w:r>
        <w:rPr>
          <w:rStyle w:val="Emphasis"/>
          <w:i w:val="0"/>
          <w:iCs w:val="0"/>
        </w:rPr>
        <w:t xml:space="preserve">Jason Sexton – </w:t>
      </w:r>
      <w:r w:rsidRPr="00DE3547" w:rsidR="00DE3547">
        <w:t>BSc (Hons) Animal Conservation Science</w:t>
      </w:r>
      <w:r w:rsidR="00DE3547">
        <w:t xml:space="preserve"> Rep,</w:t>
      </w:r>
    </w:p>
    <w:p w:rsidR="005E1483" w:rsidP="00721B9E" w:rsidRDefault="007F639C" w14:paraId="7982E982" w14:textId="5260C0D0">
      <w:pPr>
        <w:rPr>
          <w:rStyle w:val="Emphasis"/>
          <w:i w:val="0"/>
          <w:iCs w:val="0"/>
        </w:rPr>
      </w:pPr>
      <w:r>
        <w:rPr>
          <w:rStyle w:val="Emphasis"/>
          <w:i w:val="0"/>
          <w:iCs w:val="0"/>
        </w:rPr>
        <w:t>Cathlin Bottomley –</w:t>
      </w:r>
      <w:r w:rsidR="00DE3547">
        <w:rPr>
          <w:rStyle w:val="Emphasis"/>
          <w:i w:val="0"/>
          <w:iCs w:val="0"/>
        </w:rPr>
        <w:t xml:space="preserve"> </w:t>
      </w:r>
      <w:r w:rsidRPr="005911FF" w:rsidR="00DE3547">
        <w:t>BSc (Hons) Woodland Ecology &amp; Conservation</w:t>
      </w:r>
      <w:r w:rsidR="00DE3547">
        <w:t xml:space="preserve"> Rep,</w:t>
      </w:r>
    </w:p>
    <w:p w:rsidR="007F639C" w:rsidP="00721B9E" w:rsidRDefault="007F639C" w14:paraId="78BFE720" w14:textId="742D6699">
      <w:pPr>
        <w:rPr>
          <w:rStyle w:val="Emphasis"/>
          <w:i w:val="0"/>
          <w:iCs w:val="0"/>
        </w:rPr>
      </w:pPr>
      <w:r>
        <w:rPr>
          <w:rStyle w:val="Emphasis"/>
          <w:i w:val="0"/>
          <w:iCs w:val="0"/>
        </w:rPr>
        <w:t xml:space="preserve">Sophie Puzey – </w:t>
      </w:r>
      <w:r w:rsidRPr="00DE3547" w:rsidR="00082C4E">
        <w:t>BSc (Hons) Animal Conservation Science</w:t>
      </w:r>
      <w:r w:rsidR="00082C4E">
        <w:t xml:space="preserve"> Rep,</w:t>
      </w:r>
    </w:p>
    <w:p w:rsidR="001B6E9E" w:rsidP="00721B9E" w:rsidRDefault="001B6E9E" w14:paraId="1586768A" w14:textId="666ADB52">
      <w:pPr>
        <w:rPr>
          <w:rStyle w:val="Emphasis"/>
          <w:i w:val="0"/>
          <w:iCs w:val="0"/>
        </w:rPr>
      </w:pPr>
      <w:r>
        <w:rPr>
          <w:rStyle w:val="Emphasis"/>
          <w:i w:val="0"/>
          <w:iCs w:val="0"/>
        </w:rPr>
        <w:t xml:space="preserve">Gabriel Eagland – </w:t>
      </w:r>
      <w:r w:rsidRPr="007C0D6F" w:rsidR="007C0D6F">
        <w:t>BSc (Hons) Outdoor Leadership</w:t>
      </w:r>
      <w:r w:rsidR="007C0D6F">
        <w:t xml:space="preserve"> Rep,</w:t>
      </w:r>
    </w:p>
    <w:p w:rsidRPr="00716378" w:rsidR="00D55907" w:rsidP="00721B9E" w:rsidRDefault="00203EFF" w14:paraId="1C43421F" w14:textId="198B2530">
      <w:pPr>
        <w:rPr>
          <w:rStyle w:val="Emphasis"/>
          <w:i w:val="0"/>
          <w:iCs w:val="0"/>
        </w:rPr>
      </w:pPr>
      <w:r w:rsidRPr="00716378">
        <w:rPr>
          <w:rStyle w:val="Emphasis"/>
          <w:i w:val="0"/>
          <w:iCs w:val="0"/>
        </w:rPr>
        <w:t>Jonathan Eaton – Pro-Vice Chancellor for Learning &amp; Teaching</w:t>
      </w:r>
      <w:r w:rsidRPr="00716378" w:rsidR="005D2890">
        <w:rPr>
          <w:rStyle w:val="Emphasis"/>
          <w:i w:val="0"/>
          <w:iCs w:val="0"/>
        </w:rPr>
        <w:t>,</w:t>
      </w:r>
    </w:p>
    <w:p w:rsidRPr="00716378" w:rsidR="005D2890" w:rsidP="00721B9E" w:rsidRDefault="005D2890" w14:paraId="4A6BD3AA" w14:textId="0F66CA5F">
      <w:pPr>
        <w:rPr>
          <w:rStyle w:val="Emphasis"/>
          <w:i w:val="0"/>
          <w:iCs w:val="0"/>
        </w:rPr>
      </w:pPr>
      <w:r w:rsidRPr="00716378">
        <w:rPr>
          <w:rStyle w:val="Emphasis"/>
          <w:i w:val="0"/>
          <w:iCs w:val="0"/>
        </w:rPr>
        <w:t>Signy Henderson – Dean for Student Success,</w:t>
      </w:r>
    </w:p>
    <w:p w:rsidR="005D2890" w:rsidP="00721B9E" w:rsidRDefault="005D2890" w14:paraId="27BEA0E1" w14:textId="0AFC1C30">
      <w:pPr>
        <w:rPr>
          <w:rStyle w:val="Emphasis"/>
          <w:i w:val="0"/>
          <w:iCs w:val="0"/>
        </w:rPr>
      </w:pPr>
      <w:r w:rsidRPr="00716378">
        <w:rPr>
          <w:rStyle w:val="Emphasis"/>
          <w:i w:val="0"/>
          <w:iCs w:val="0"/>
        </w:rPr>
        <w:t>Donna Salter – Academic Representation Coordinator (Notetaker)</w:t>
      </w:r>
      <w:r w:rsidR="008D68BE">
        <w:rPr>
          <w:rStyle w:val="Emphasis"/>
          <w:i w:val="0"/>
          <w:iCs w:val="0"/>
        </w:rPr>
        <w:t>.</w:t>
      </w:r>
    </w:p>
    <w:p w:rsidR="00150509" w:rsidP="0019768F" w:rsidRDefault="00150509" w14:paraId="693A0BB2" w14:textId="77777777"/>
    <w:p w:rsidR="0019768F" w:rsidP="0019768F" w:rsidRDefault="0019768F" w14:paraId="3E9CF0B2" w14:textId="142F5917">
      <w:r>
        <w:t>The meeting was begun by noting that Liz Mallabon, Head of Teaching, Learning &amp; Student Experience</w:t>
      </w:r>
      <w:r w:rsidR="00971219">
        <w:t xml:space="preserve"> (HTLSE)</w:t>
      </w:r>
      <w:r>
        <w:t xml:space="preserve"> for the Institute of Science &amp; Environment, was unfortunately unable to attend. Responses on institute-specific queries would be received from her </w:t>
      </w:r>
      <w:r w:rsidR="00FD5A43">
        <w:t>after the meeting.</w:t>
      </w:r>
    </w:p>
    <w:p w:rsidR="00FD5A43" w:rsidP="001D54D4" w:rsidRDefault="00A17C63" w14:paraId="4F5FC408" w14:textId="5C52254B">
      <w:pPr>
        <w:pStyle w:val="Subtitle"/>
        <w:spacing w:after="0"/>
      </w:pPr>
      <w:r w:rsidRPr="00A17C63">
        <w:t>Assessment deadlines are often clustered close together and some students seem to have a lot of assignments to complete, one reporting having 9 due this term with 2 due on the same day. What is the rationale behind this? Could things be changed to reduce the workload and associated stress?</w:t>
      </w:r>
      <w:r w:rsidR="00BC0EA1">
        <w:t xml:space="preserve"> </w:t>
      </w:r>
    </w:p>
    <w:p w:rsidRPr="00BC0EA1" w:rsidR="00BC0EA1" w:rsidP="002B2255" w:rsidRDefault="00BC0EA1" w14:paraId="40B151E4" w14:textId="7E8A850B">
      <w:pPr>
        <w:pStyle w:val="Subtitle"/>
      </w:pPr>
      <w:r w:rsidRPr="00BC0EA1">
        <w:t>(</w:t>
      </w:r>
      <w:r>
        <w:t>Submitted c</w:t>
      </w:r>
      <w:r w:rsidRPr="00BC0EA1">
        <w:t>ollectively by Forestry and Conservation Class Reps on behalf of their cohorts; directly by a Woodland Ecology Year 2 student and an Outdoor Adventure student)</w:t>
      </w:r>
    </w:p>
    <w:p w:rsidR="00971219" w:rsidP="00971219" w:rsidRDefault="00971219" w14:paraId="33D247DF" w14:textId="06A0BA93">
      <w:pPr>
        <w:pStyle w:val="ListParagraph"/>
        <w:numPr>
          <w:ilvl w:val="0"/>
          <w:numId w:val="14"/>
        </w:numPr>
      </w:pPr>
      <w:r>
        <w:lastRenderedPageBreak/>
        <w:t>This question has been referred to the HLTSE</w:t>
      </w:r>
      <w:r w:rsidR="005C4352">
        <w:t xml:space="preserve"> to see if </w:t>
      </w:r>
      <w:r w:rsidR="003A18B5">
        <w:t>specific</w:t>
      </w:r>
      <w:r w:rsidR="005C4352">
        <w:t xml:space="preserve"> instances need to be managed.</w:t>
      </w:r>
    </w:p>
    <w:p w:rsidR="005C4352" w:rsidP="00971219" w:rsidRDefault="005C4352" w14:paraId="670CF8AD" w14:textId="79B7A611">
      <w:pPr>
        <w:pStyle w:val="ListParagraph"/>
        <w:numPr>
          <w:ilvl w:val="0"/>
          <w:numId w:val="14"/>
        </w:numPr>
      </w:pPr>
      <w:r>
        <w:t xml:space="preserve">The University </w:t>
      </w:r>
      <w:r w:rsidR="00D3478D">
        <w:t xml:space="preserve">does try and avoid clustering. </w:t>
      </w:r>
      <w:r w:rsidR="002744DC">
        <w:t>All student</w:t>
      </w:r>
      <w:r w:rsidR="00275B61">
        <w:t>s receive deadlines at the beginning of modules – if students notice problems at</w:t>
      </w:r>
      <w:r w:rsidR="00CC367A">
        <w:t xml:space="preserve"> this stage please feel free to raise with staff.</w:t>
      </w:r>
    </w:p>
    <w:p w:rsidR="00CC367A" w:rsidP="00971219" w:rsidRDefault="00CC367A" w14:paraId="3C434FD9" w14:textId="533B524F">
      <w:pPr>
        <w:pStyle w:val="ListParagraph"/>
        <w:numPr>
          <w:ilvl w:val="0"/>
          <w:numId w:val="14"/>
        </w:numPr>
      </w:pPr>
      <w:r>
        <w:t xml:space="preserve">Occasionally things need to be moved, this can cause assignment bunching </w:t>
      </w:r>
      <w:r w:rsidR="001D54D4">
        <w:t>but the</w:t>
      </w:r>
      <w:r w:rsidR="00D84267">
        <w:t xml:space="preserve"> University does try to avoid where they can.</w:t>
      </w:r>
    </w:p>
    <w:p w:rsidR="003E200A" w:rsidP="00971219" w:rsidRDefault="007C744A" w14:paraId="4252BA6B" w14:textId="67D0AD37">
      <w:pPr>
        <w:pStyle w:val="ListParagraph"/>
        <w:numPr>
          <w:ilvl w:val="0"/>
          <w:numId w:val="14"/>
        </w:numPr>
      </w:pPr>
      <w:r>
        <w:t xml:space="preserve">Cat Bottomley explained that this has been raised many times before. She is in her fourth year and </w:t>
      </w:r>
      <w:r w:rsidR="00C40DED">
        <w:t>has raised it on behalf of her cohort every year. The responses given seem to suggest that either something has to be brought forward or student</w:t>
      </w:r>
      <w:r w:rsidR="00872123">
        <w:t>s</w:t>
      </w:r>
      <w:r w:rsidR="00C40DED">
        <w:t xml:space="preserve"> just need to get on with it. Students would like to </w:t>
      </w:r>
      <w:r w:rsidR="00CE3433">
        <w:t>see a policy that limits assignments to one per week.</w:t>
      </w:r>
    </w:p>
    <w:p w:rsidR="00120954" w:rsidP="00120954" w:rsidRDefault="00831EC7" w14:paraId="4F305A14" w14:textId="10839907">
      <w:pPr>
        <w:pStyle w:val="ListParagraph"/>
      </w:pPr>
      <w:r>
        <w:t xml:space="preserve">Signy explained that </w:t>
      </w:r>
      <w:r w:rsidR="00E13405">
        <w:t xml:space="preserve">there is a policy to avoid more than one per week wherever </w:t>
      </w:r>
      <w:r w:rsidR="00872123">
        <w:t>possible but</w:t>
      </w:r>
      <w:r w:rsidR="00334A8D">
        <w:t xml:space="preserve"> will look at this in detail</w:t>
      </w:r>
      <w:r w:rsidR="00120954">
        <w:t>.</w:t>
      </w:r>
    </w:p>
    <w:p w:rsidRPr="00971219" w:rsidR="00120954" w:rsidP="002B5125" w:rsidRDefault="00120954" w14:paraId="57A25EAC" w14:textId="2352D867">
      <w:pPr>
        <w:pStyle w:val="ListParagraph"/>
        <w:numPr>
          <w:ilvl w:val="0"/>
          <w:numId w:val="14"/>
        </w:numPr>
      </w:pPr>
      <w:r>
        <w:t>Jennifer Noble raise</w:t>
      </w:r>
      <w:r w:rsidR="002073F9">
        <w:t>d</w:t>
      </w:r>
      <w:r>
        <w:t xml:space="preserve"> that t</w:t>
      </w:r>
      <w:r w:rsidRPr="00B93CE4" w:rsidR="00B93CE4">
        <w:t xml:space="preserve">here </w:t>
      </w:r>
      <w:r w:rsidR="003E3D6A">
        <w:t xml:space="preserve">are </w:t>
      </w:r>
      <w:r w:rsidR="002073F9">
        <w:t>occasions</w:t>
      </w:r>
      <w:r w:rsidRPr="00B93CE4" w:rsidR="00B93CE4">
        <w:t xml:space="preserve"> when the subjects haven't been taught until the week before the deadline</w:t>
      </w:r>
      <w:r w:rsidR="00B93CE4">
        <w:t>,</w:t>
      </w:r>
      <w:r w:rsidRPr="00B93CE4" w:rsidR="00B93CE4">
        <w:t xml:space="preserve"> which has m</w:t>
      </w:r>
      <w:r w:rsidR="00B93CE4">
        <w:t>eant</w:t>
      </w:r>
      <w:r w:rsidRPr="00B93CE4" w:rsidR="00B93CE4">
        <w:t xml:space="preserve"> </w:t>
      </w:r>
      <w:r>
        <w:t>students</w:t>
      </w:r>
      <w:r w:rsidRPr="00B93CE4" w:rsidR="00B93CE4">
        <w:t xml:space="preserve"> have not been able to start on assignments until very close to the dea</w:t>
      </w:r>
      <w:r>
        <w:t>dline.</w:t>
      </w:r>
      <w:r w:rsidR="002B5125">
        <w:t xml:space="preserve"> It was clarified that although the assignment may include an element of choice in subject matter, it was </w:t>
      </w:r>
      <w:r w:rsidR="00921BEA">
        <w:t>content fundamental to the assignment that was taught late. This was also referred to the HLTSE.</w:t>
      </w:r>
    </w:p>
    <w:p w:rsidR="002B2255" w:rsidP="002B2255" w:rsidRDefault="002B2255" w14:paraId="2FC01903" w14:textId="77777777">
      <w:pPr>
        <w:spacing w:line="240" w:lineRule="auto"/>
        <w:rPr>
          <w:rFonts w:eastAsia="Times New Roman"/>
        </w:rPr>
      </w:pPr>
    </w:p>
    <w:p w:rsidRPr="002B2255" w:rsidR="002B2255" w:rsidP="002B2255" w:rsidRDefault="002B2255" w14:paraId="2F6B17D4" w14:textId="69062997">
      <w:pPr>
        <w:pStyle w:val="Subtitle"/>
        <w:rPr>
          <w:rFonts w:eastAsia="Times New Roman"/>
        </w:rPr>
      </w:pPr>
      <w:r w:rsidRPr="002B2255">
        <w:rPr>
          <w:rFonts w:eastAsia="Times New Roman"/>
        </w:rPr>
        <w:t xml:space="preserve">Dissertation due dates are earlier than many students would prefer, as they would like the maximum time to spend on their biggest piece of work. Could this be renegotiated in future? </w:t>
      </w:r>
      <w:r w:rsidRPr="002B2255">
        <w:t>(Submitted collectively by Forestry and Conservation Class Reps on behalf of their cohorts)</w:t>
      </w:r>
    </w:p>
    <w:p w:rsidR="00C659B2" w:rsidP="00464D08" w:rsidRDefault="00464D08" w14:paraId="2C1DE80B" w14:textId="0D0AEF2F">
      <w:pPr>
        <w:pStyle w:val="ListParagraph"/>
        <w:numPr>
          <w:ilvl w:val="0"/>
          <w:numId w:val="14"/>
        </w:numPr>
      </w:pPr>
      <w:r>
        <w:t>This question was referred to the HTLSE.</w:t>
      </w:r>
    </w:p>
    <w:p w:rsidR="00464D08" w:rsidP="00464D08" w:rsidRDefault="00CC2885" w14:paraId="38C79042" w14:textId="2D070A23">
      <w:pPr>
        <w:pStyle w:val="ListParagraph"/>
        <w:numPr>
          <w:ilvl w:val="0"/>
          <w:numId w:val="14"/>
        </w:numPr>
      </w:pPr>
      <w:r>
        <w:t>It was explained that dissertation marking takes a long time as more complex and detailed</w:t>
      </w:r>
      <w:r w:rsidR="002511FE">
        <w:t xml:space="preserve">. It also </w:t>
      </w:r>
      <w:r>
        <w:t>needs to be first marked, second marked</w:t>
      </w:r>
      <w:r w:rsidR="002511FE">
        <w:t xml:space="preserve"> and reviewed by the external assessor, this process needs to be completed before the </w:t>
      </w:r>
      <w:r w:rsidR="006602BD">
        <w:t>board which can make it seem very early.</w:t>
      </w:r>
    </w:p>
    <w:p w:rsidR="006602BD" w:rsidP="00464D08" w:rsidRDefault="006602BD" w14:paraId="201CEE91" w14:textId="79558C10">
      <w:pPr>
        <w:pStyle w:val="ListParagraph"/>
        <w:numPr>
          <w:ilvl w:val="0"/>
          <w:numId w:val="14"/>
        </w:numPr>
      </w:pPr>
      <w:r>
        <w:t>Cat gave an example of a</w:t>
      </w:r>
      <w:r w:rsidR="007151C5">
        <w:t xml:space="preserve">n assessment due very close to the </w:t>
      </w:r>
      <w:r w:rsidR="003F0AFA">
        <w:t>dissertation deadline and suggested these could potentially be moved if dissertations are fixed.</w:t>
      </w:r>
    </w:p>
    <w:p w:rsidR="004760D6" w:rsidP="004760D6" w:rsidRDefault="004A6E3F" w14:paraId="01FF35FC" w14:textId="77777777">
      <w:pPr>
        <w:pStyle w:val="Subtitle"/>
        <w:spacing w:after="0"/>
        <w:rPr>
          <w:rFonts w:eastAsia="Times New Roman"/>
        </w:rPr>
      </w:pPr>
      <w:r w:rsidRPr="004A6E3F">
        <w:rPr>
          <w:rFonts w:eastAsia="Times New Roman"/>
        </w:rPr>
        <w:t xml:space="preserve">Could the timetabling software be more user-friendly? </w:t>
      </w:r>
    </w:p>
    <w:p w:rsidRPr="00310B4C" w:rsidR="00310B4C" w:rsidP="008C1E85" w:rsidRDefault="00115997" w14:paraId="078E2151" w14:textId="16733CFB">
      <w:pPr>
        <w:spacing w:after="0"/>
      </w:pPr>
      <w:r w:rsidRPr="00115997">
        <w:rPr>
          <w:rStyle w:val="SubtitleChar"/>
        </w:rPr>
        <w:t xml:space="preserve">Sometimes timetabling changes at very short notice – could this be minimised? Note – an example given in the SSF was notified to </w:t>
      </w:r>
      <w:r w:rsidRPr="00115997">
        <w:rPr>
          <w:rStyle w:val="SubtitleChar"/>
        </w:rPr>
        <w:lastRenderedPageBreak/>
        <w:t>timetabling several weeks in advance, but the update was not live until the day before</w:t>
      </w:r>
      <w:r w:rsidRPr="00D4621B">
        <w:rPr>
          <w:rFonts w:eastAsia="Times New Roman"/>
        </w:rPr>
        <w:t>.</w:t>
      </w:r>
    </w:p>
    <w:p w:rsidR="004A6E3F" w:rsidP="00C0690C" w:rsidRDefault="004760D6" w14:paraId="0085E992" w14:textId="4C66566E">
      <w:pPr>
        <w:pStyle w:val="Subtitle"/>
      </w:pPr>
      <w:r w:rsidRPr="002B2255">
        <w:t>(</w:t>
      </w:r>
      <w:r w:rsidR="00115997">
        <w:t>Both s</w:t>
      </w:r>
      <w:r w:rsidRPr="002B2255">
        <w:t>ubmitted collectively by Forestry and Conservation Class Reps on behalf of their cohorts)</w:t>
      </w:r>
    </w:p>
    <w:p w:rsidRPr="00BE22EB" w:rsidR="00BE22EB" w:rsidP="00BE22EB" w:rsidRDefault="00BE22EB" w14:paraId="682078D3" w14:textId="28A4719C">
      <w:r>
        <w:t xml:space="preserve">The University’s </w:t>
      </w:r>
      <w:r w:rsidR="00310B4C">
        <w:t>timetabling team provided this response:</w:t>
      </w:r>
    </w:p>
    <w:p w:rsidRPr="00BE22EB" w:rsidR="00BE22EB" w:rsidP="00BE22EB" w:rsidRDefault="00BE22EB" w14:paraId="40C82180" w14:textId="77777777">
      <w:r w:rsidRPr="00BE22EB">
        <w:t xml:space="preserve">We understand that the current timetabling system has its limitations, therefore a university project has been started to procure a new timetabling system. One of the major requirements of this new system is the ability to deliver individual student timetables via a student friendly platform. We have compiled a list of requirements for this new system, these requirements are currently being reviewed by key university stakeholders so they can make their own suggestions on the features they would like the new system to have. One of these stakeholders is the students union, students are welcome to contact the students union directly to let them know what they would like from a new timetabling system or alternatively they can email me at </w:t>
      </w:r>
      <w:hyperlink w:tgtFrame="_blank" w:tooltip="mailto:timetabling@cumbria.ac.uk" w:history="1" r:id="rId8">
        <w:r w:rsidRPr="00BE22EB">
          <w:rPr>
            <w:rStyle w:val="Hyperlink"/>
          </w:rPr>
          <w:t>timetabling@cumbria.ac.uk</w:t>
        </w:r>
      </w:hyperlink>
      <w:r w:rsidRPr="00BE22EB">
        <w:t>. I will be certain to take all their feedback on board when we enter the next stage of the project, attending demonstrations from different suppliers of timetabling products. </w:t>
      </w:r>
    </w:p>
    <w:p w:rsidR="00D7252A" w:rsidP="005F7EF2" w:rsidRDefault="00D7252A" w14:paraId="37EEA3D3" w14:textId="77777777">
      <w:pPr>
        <w:pStyle w:val="Subtitle"/>
        <w:rPr>
          <w:rFonts w:eastAsia="Times New Roman"/>
        </w:rPr>
      </w:pPr>
    </w:p>
    <w:p w:rsidRPr="005F7EF2" w:rsidR="005F7EF2" w:rsidP="005F7EF2" w:rsidRDefault="00101893" w14:paraId="2C831392" w14:textId="78678F3A">
      <w:pPr>
        <w:pStyle w:val="Subtitle"/>
        <w:rPr>
          <w:rFonts w:eastAsia="Times New Roman"/>
        </w:rPr>
      </w:pPr>
      <w:r w:rsidRPr="00D4621B">
        <w:rPr>
          <w:rFonts w:eastAsia="Times New Roman"/>
        </w:rPr>
        <w:t xml:space="preserve">Sometimes staff can take a very long time to reply – if they are part-time, three working days can be more than a week. This is particularly frustrating in the run up to assignment deadlines. How can this be managed to minimise the impact on students? </w:t>
      </w:r>
      <w:r w:rsidRPr="005F7EF2" w:rsidR="005F7EF2">
        <w:rPr>
          <w:rFonts w:eastAsia="Times New Roman"/>
        </w:rPr>
        <w:t>(</w:t>
      </w:r>
      <w:r w:rsidR="005F7EF2">
        <w:rPr>
          <w:rFonts w:eastAsia="Times New Roman"/>
        </w:rPr>
        <w:t>Submitted c</w:t>
      </w:r>
      <w:r w:rsidRPr="005F7EF2" w:rsidR="005F7EF2">
        <w:rPr>
          <w:rFonts w:eastAsia="Times New Roman"/>
        </w:rPr>
        <w:t>ollectively by Forestry and Conservation Class Reps on behalf of their cohorts)</w:t>
      </w:r>
    </w:p>
    <w:p w:rsidR="001D54D4" w:rsidP="00972CCE" w:rsidRDefault="00676357" w14:paraId="72481B6E" w14:textId="252346AA">
      <w:pPr>
        <w:pStyle w:val="ListParagraph"/>
        <w:numPr>
          <w:ilvl w:val="0"/>
          <w:numId w:val="16"/>
        </w:numPr>
      </w:pPr>
      <w:r>
        <w:t>Signy explained that the University have an expectation of students receiving a response within three working days, regardless of whether the</w:t>
      </w:r>
      <w:r w:rsidR="00421B6C">
        <w:t xml:space="preserve"> staff they are contacting</w:t>
      </w:r>
      <w:r>
        <w:t xml:space="preserve"> are fractional, </w:t>
      </w:r>
      <w:r w:rsidR="00B06CDC">
        <w:t xml:space="preserve">on research leave or out of the University for any other reason. </w:t>
      </w:r>
      <w:r w:rsidR="00E663A9">
        <w:t>This</w:t>
      </w:r>
      <w:r w:rsidR="00B06CDC">
        <w:t xml:space="preserve"> means there should always be an out of office w</w:t>
      </w:r>
      <w:r w:rsidR="00E663A9">
        <w:t>hich</w:t>
      </w:r>
      <w:r w:rsidR="00B06CDC">
        <w:t xml:space="preserve"> directs students to another colleague</w:t>
      </w:r>
      <w:r w:rsidR="00B602B7">
        <w:t xml:space="preserve"> who can help.</w:t>
      </w:r>
    </w:p>
    <w:p w:rsidR="00B602B7" w:rsidP="00972CCE" w:rsidRDefault="00B602B7" w14:paraId="0456D042" w14:textId="48F69FCF">
      <w:pPr>
        <w:pStyle w:val="ListParagraph"/>
        <w:numPr>
          <w:ilvl w:val="0"/>
          <w:numId w:val="16"/>
        </w:numPr>
      </w:pPr>
      <w:r>
        <w:t xml:space="preserve">This does mean that students may need to choose </w:t>
      </w:r>
      <w:r w:rsidR="00053057">
        <w:t xml:space="preserve">whether to wait for a staff member to return or to take their query to another member of staff. </w:t>
      </w:r>
      <w:r w:rsidR="003752A0">
        <w:t>In Signy’s experience, she felt that any advice is valuable but that students do need to decide for themselves.</w:t>
      </w:r>
    </w:p>
    <w:p w:rsidR="00962D01" w:rsidP="00972CCE" w:rsidRDefault="00962D01" w14:paraId="1FDF2E87" w14:textId="776B4AD3">
      <w:pPr>
        <w:pStyle w:val="ListParagraph"/>
        <w:numPr>
          <w:ilvl w:val="0"/>
          <w:numId w:val="16"/>
        </w:numPr>
      </w:pPr>
      <w:r>
        <w:t xml:space="preserve">Part-time staff are crucial to giving </w:t>
      </w:r>
      <w:r w:rsidR="006E3390">
        <w:t xml:space="preserve">students </w:t>
      </w:r>
      <w:r>
        <w:t xml:space="preserve">access to current </w:t>
      </w:r>
      <w:r w:rsidR="00B92401">
        <w:t>practitioners</w:t>
      </w:r>
      <w:r>
        <w:t>.</w:t>
      </w:r>
    </w:p>
    <w:p w:rsidR="008A76C5" w:rsidP="00972CCE" w:rsidRDefault="008A76C5" w14:paraId="3D38196D" w14:textId="76F2EC65">
      <w:pPr>
        <w:pStyle w:val="ListParagraph"/>
        <w:numPr>
          <w:ilvl w:val="0"/>
          <w:numId w:val="16"/>
        </w:numPr>
      </w:pPr>
      <w:r>
        <w:t>It was queried why there was a period in the run-up to dissertations when advice could not be given by supervisors. Could the period be made shorter?</w:t>
      </w:r>
    </w:p>
    <w:p w:rsidR="002D7AF3" w:rsidP="002D7AF3" w:rsidRDefault="00340845" w14:paraId="34C71AAB" w14:textId="260096FF">
      <w:pPr>
        <w:pStyle w:val="ListParagraph"/>
      </w:pPr>
      <w:r>
        <w:lastRenderedPageBreak/>
        <w:t xml:space="preserve">Signy explained that this was good practice and encourages students to recognise that a dissertation is a huge piece of work which needs to be planned in advance. </w:t>
      </w:r>
      <w:r w:rsidR="00EF3A82">
        <w:t xml:space="preserve">This period of time indicates that </w:t>
      </w:r>
      <w:r w:rsidR="002D7AF3">
        <w:t>staff input stops as students should be at the stage of writing up and polishing.</w:t>
      </w:r>
    </w:p>
    <w:p w:rsidR="002D7AF3" w:rsidP="002D7AF3" w:rsidRDefault="002D7AF3" w14:paraId="3DC18CB4" w14:textId="35DDDF7A">
      <w:pPr>
        <w:pStyle w:val="ListParagraph"/>
      </w:pPr>
      <w:r>
        <w:t xml:space="preserve">Cat pointed out that for those studying ecological programmes, data collection may necessarily run quite late due to the phenology of their dissertation subjects. It was requested that this </w:t>
      </w:r>
      <w:r w:rsidR="005D2B67">
        <w:t>was reviewed accordingly.</w:t>
      </w:r>
    </w:p>
    <w:p w:rsidR="005128B2" w:rsidP="005128B2" w:rsidRDefault="005128B2" w14:paraId="6C0FB7E9" w14:textId="77777777">
      <w:pPr>
        <w:pStyle w:val="Subtitle"/>
        <w:spacing w:after="0"/>
        <w:rPr>
          <w:rFonts w:eastAsia="Times New Roman"/>
        </w:rPr>
      </w:pPr>
      <w:r w:rsidRPr="005128B2">
        <w:rPr>
          <w:rFonts w:eastAsia="Times New Roman"/>
        </w:rPr>
        <w:t xml:space="preserve">The lack of lighting on Ambleside campus is felt to be a significant issue and quite dangerous. Can they be fixed? </w:t>
      </w:r>
    </w:p>
    <w:p w:rsidRPr="005128B2" w:rsidR="005128B2" w:rsidP="005128B2" w:rsidRDefault="005128B2" w14:paraId="6D5CBFFF" w14:textId="64BAC475">
      <w:pPr>
        <w:pStyle w:val="Subtitle"/>
        <w:rPr>
          <w:rFonts w:eastAsia="Times New Roman"/>
        </w:rPr>
      </w:pPr>
      <w:r w:rsidRPr="005128B2">
        <w:rPr>
          <w:rFonts w:eastAsia="Times New Roman"/>
        </w:rPr>
        <w:t>(</w:t>
      </w:r>
      <w:r>
        <w:rPr>
          <w:rFonts w:eastAsia="Times New Roman"/>
        </w:rPr>
        <w:t>Submitted c</w:t>
      </w:r>
      <w:r w:rsidRPr="005128B2">
        <w:rPr>
          <w:rFonts w:eastAsia="Times New Roman"/>
        </w:rPr>
        <w:t>ollectively by Forestry and Conservation Class Reps on behalf of their cohorts)</w:t>
      </w:r>
    </w:p>
    <w:p w:rsidR="001D54D4" w:rsidP="00477BCC" w:rsidRDefault="00477BCC" w14:paraId="6D50A385" w14:textId="7FA601C8">
      <w:pPr>
        <w:pStyle w:val="ListParagraph"/>
        <w:numPr>
          <w:ilvl w:val="0"/>
          <w:numId w:val="17"/>
        </w:numPr>
      </w:pPr>
      <w:r>
        <w:t xml:space="preserve">Jonathan stated that contractors will be on site this week </w:t>
      </w:r>
      <w:r w:rsidR="00993DC6">
        <w:t>(week commencing 24</w:t>
      </w:r>
      <w:r w:rsidRPr="00993DC6" w:rsidR="00993DC6">
        <w:rPr>
          <w:vertAlign w:val="superscript"/>
        </w:rPr>
        <w:t>th</w:t>
      </w:r>
      <w:r w:rsidR="00993DC6">
        <w:t xml:space="preserve"> March 2025)</w:t>
      </w:r>
      <w:r w:rsidR="007F793E">
        <w:t>.</w:t>
      </w:r>
    </w:p>
    <w:p w:rsidR="00FD57D2" w:rsidP="00FD57D2" w:rsidRDefault="00FD57D2" w14:paraId="4ECE0ED9" w14:textId="77777777">
      <w:pPr>
        <w:spacing w:line="240" w:lineRule="auto"/>
        <w:rPr>
          <w:rFonts w:eastAsia="Times New Roman"/>
        </w:rPr>
      </w:pPr>
    </w:p>
    <w:p w:rsidR="00FD57D2" w:rsidP="0005069E" w:rsidRDefault="00FD57D2" w14:paraId="5C69991D" w14:textId="77777777">
      <w:pPr>
        <w:pStyle w:val="Subtitle"/>
        <w:spacing w:after="0"/>
        <w:rPr>
          <w:rFonts w:eastAsia="Times New Roman"/>
        </w:rPr>
      </w:pPr>
      <w:r w:rsidRPr="00FD57D2">
        <w:rPr>
          <w:rFonts w:eastAsia="Times New Roman"/>
        </w:rPr>
        <w:t xml:space="preserve">The application window for Ambleside accommodation has been pushed back on more than one occasion. Can clarity be given about what students can expect from the process? </w:t>
      </w:r>
    </w:p>
    <w:p w:rsidRPr="008C689F" w:rsidR="001D54D4" w:rsidP="008C689F" w:rsidRDefault="00FD57D2" w14:paraId="53BBC982" w14:textId="3E0AEF4C">
      <w:pPr>
        <w:pStyle w:val="Subtitle"/>
        <w:rPr>
          <w:rFonts w:eastAsia="Times New Roman"/>
        </w:rPr>
      </w:pPr>
      <w:r w:rsidRPr="00FD57D2">
        <w:rPr>
          <w:rFonts w:eastAsia="Times New Roman"/>
        </w:rPr>
        <w:t>(</w:t>
      </w:r>
      <w:r>
        <w:rPr>
          <w:rFonts w:eastAsia="Times New Roman"/>
        </w:rPr>
        <w:t>Submitted c</w:t>
      </w:r>
      <w:r w:rsidRPr="00FD57D2">
        <w:rPr>
          <w:rFonts w:eastAsia="Times New Roman"/>
        </w:rPr>
        <w:t>ollectively by Forestry and Conservation Class Reps on behalf of their cohorts)</w:t>
      </w:r>
    </w:p>
    <w:p w:rsidR="001D54D4" w:rsidP="001D54D4" w:rsidRDefault="001D3158" w14:paraId="1B562EF2" w14:textId="5675EBA3">
      <w:r>
        <w:t>Emma Bales, Director of Student Services, provided this response:</w:t>
      </w:r>
    </w:p>
    <w:p w:rsidRPr="001D3158" w:rsidR="001D3158" w:rsidP="001D3158" w:rsidRDefault="001D3158" w14:paraId="4ED681D7" w14:textId="77777777">
      <w:r w:rsidRPr="001D3158">
        <w:t>Where we originally anticipated issuing offers at the end of February, this was delayed slightly whilst we received and reviewed the first forecast for the 25/26 expected intake.  This forecast then informs how many beds we can release at this point in the year for continuers.  On receipt of the forecast information we decided to release 10 more beds than we normally would at this point in the year (60 beds released v 50 beds released at the same point in previous years).</w:t>
      </w:r>
    </w:p>
    <w:p w:rsidRPr="001D3158" w:rsidR="001D3158" w:rsidP="001D3158" w:rsidRDefault="001D3158" w14:paraId="314522FB" w14:textId="2E0DB2CF">
      <w:r w:rsidRPr="001D3158">
        <w:t>The timeline associated with continuing students being able to apply, and receive offers for, university accommodation has been as follows:</w:t>
      </w:r>
    </w:p>
    <w:p w:rsidRPr="001D3158" w:rsidR="001D3158" w:rsidP="001D3158" w:rsidRDefault="001D3158" w14:paraId="445BB48D" w14:textId="77777777">
      <w:pPr>
        <w:numPr>
          <w:ilvl w:val="0"/>
          <w:numId w:val="18"/>
        </w:numPr>
      </w:pPr>
      <w:r w:rsidRPr="001D3158">
        <w:t>31 October 2025: Initial email sent to invite continuing students to apply for accommodation and Housing Fair: '25/26 accommodation application';</w:t>
      </w:r>
    </w:p>
    <w:p w:rsidRPr="001D3158" w:rsidR="001D3158" w:rsidP="001D3158" w:rsidRDefault="001D3158" w14:paraId="0D2A5600" w14:textId="77777777">
      <w:pPr>
        <w:numPr>
          <w:ilvl w:val="0"/>
          <w:numId w:val="18"/>
        </w:numPr>
      </w:pPr>
      <w:r w:rsidRPr="001D3158">
        <w:t>20 November 2025: 25/26 application went live at 9am on 20 November 2025; Housing Fair hosted in CMB;</w:t>
      </w:r>
    </w:p>
    <w:p w:rsidRPr="001D3158" w:rsidR="001D3158" w:rsidP="001D3158" w:rsidRDefault="001D3158" w14:paraId="2C31EA22" w14:textId="77777777"/>
    <w:p w:rsidRPr="001D3158" w:rsidR="001D3158" w:rsidP="001D3158" w:rsidRDefault="001D3158" w14:paraId="11EFF3AB" w14:textId="77777777">
      <w:pPr>
        <w:numPr>
          <w:ilvl w:val="0"/>
          <w:numId w:val="18"/>
        </w:numPr>
      </w:pPr>
      <w:r w:rsidRPr="001D3158">
        <w:lastRenderedPageBreak/>
        <w:t>3 February 2025: continuing students were emailed to advise them of an 8-bedroom property in Ambleside looking for tenants for 25/26;</w:t>
      </w:r>
    </w:p>
    <w:p w:rsidRPr="001D3158" w:rsidR="001D3158" w:rsidP="001D3158" w:rsidRDefault="001D3158" w14:paraId="3D63AE61" w14:textId="77777777">
      <w:pPr>
        <w:numPr>
          <w:ilvl w:val="0"/>
          <w:numId w:val="18"/>
        </w:numPr>
      </w:pPr>
      <w:r w:rsidRPr="001D3158">
        <w:t>17 February 2025: The Accommodation Officer emailed continuing students to request for their house hunting status update;</w:t>
      </w:r>
    </w:p>
    <w:p w:rsidRPr="001D3158" w:rsidR="001D3158" w:rsidP="001D3158" w:rsidRDefault="001D3158" w14:paraId="34258F1D" w14:textId="77777777">
      <w:pPr>
        <w:numPr>
          <w:ilvl w:val="0"/>
          <w:numId w:val="18"/>
        </w:numPr>
      </w:pPr>
      <w:r w:rsidRPr="001D3158">
        <w:t>4 March 2025: emailed continuing students to inform there is a slight delay in progressing allocations/making offers;</w:t>
      </w:r>
    </w:p>
    <w:p w:rsidRPr="001D3158" w:rsidR="001D3158" w:rsidP="001D3158" w:rsidRDefault="001D3158" w14:paraId="1FF01724" w14:textId="77777777">
      <w:pPr>
        <w:numPr>
          <w:ilvl w:val="0"/>
          <w:numId w:val="18"/>
        </w:numPr>
      </w:pPr>
      <w:r w:rsidRPr="001D3158">
        <w:t>7 March 2025: number of beds to be released to continuing students (at this stage) confirmed;</w:t>
      </w:r>
    </w:p>
    <w:p w:rsidRPr="001D3158" w:rsidR="001D3158" w:rsidP="001D3158" w:rsidRDefault="001D3158" w14:paraId="58B47E1E" w14:textId="77777777">
      <w:pPr>
        <w:numPr>
          <w:ilvl w:val="0"/>
          <w:numId w:val="18"/>
        </w:numPr>
      </w:pPr>
      <w:r w:rsidRPr="001D3158">
        <w:t>7 - 13 March 2025: continuing students gradually received 25/26 academic year offers; 58 offered to date; (this was as of last week)</w:t>
      </w:r>
    </w:p>
    <w:p w:rsidRPr="001D3158" w:rsidR="001D3158" w:rsidP="001D3158" w:rsidRDefault="001D3158" w14:paraId="1F572E06" w14:textId="77777777">
      <w:pPr>
        <w:numPr>
          <w:ilvl w:val="0"/>
          <w:numId w:val="18"/>
        </w:numPr>
      </w:pPr>
      <w:r w:rsidRPr="001D3158">
        <w:t>13 March 2025: first weekly private housing update sent to students that remain on the waiting list</w:t>
      </w:r>
    </w:p>
    <w:p w:rsidRPr="001D3158" w:rsidR="001D3158" w:rsidP="001D3158" w:rsidRDefault="001D3158" w14:paraId="6E8D6FF2" w14:textId="77777777"/>
    <w:p w:rsidRPr="001D3158" w:rsidR="001D3158" w:rsidP="001D3158" w:rsidRDefault="001D3158" w14:paraId="430C99F7" w14:textId="77777777">
      <w:r w:rsidRPr="001D3158">
        <w:t>In terms of what students can expect from the process, we had around 100 applications from continuing students for accommodation for 25/26.  It is unlikely that we will be able to accommodate this number of students.  58 students have received offers of accommodation, and the balance of applicants are now on our waiting list.  If we can release more beds to continuers, as the first year forecast intake data is refined, then we will do, but this further release is likely to be around May and therefore students should continue to explore options for private sector accommodation.  The Accommodation team will provide regular email updates and will signpost students on the waiting list to private sector properties that they become aware of.  They will also provide guidance around what students should look/check for in any property they are considering entering into a contract for next year for.  Both Wylie (Accommodation Officer) and Abby (Residence Life Officer) are based at the campus and are available to provide advice and guidance to students as needed</w:t>
      </w:r>
    </w:p>
    <w:p w:rsidR="00150509" w:rsidP="00EF3098" w:rsidRDefault="00150509" w14:paraId="0C88B9C6" w14:textId="77777777">
      <w:pPr>
        <w:pStyle w:val="Subtitle"/>
      </w:pPr>
    </w:p>
    <w:p w:rsidR="000C4501" w:rsidP="00756F52" w:rsidRDefault="00756F52" w14:paraId="1FC5BC1B" w14:textId="5E125899">
      <w:pPr>
        <w:pStyle w:val="Subtitle"/>
      </w:pPr>
      <w:r w:rsidRPr="00756F52">
        <w:t>How is the University continuing to invest in the learning environment and resources for all students?</w:t>
      </w:r>
    </w:p>
    <w:p w:rsidR="00756F52" w:rsidP="00756F52" w:rsidRDefault="00894211" w14:paraId="6345C9D0" w14:textId="54750EA1">
      <w:pPr>
        <w:pStyle w:val="ListParagraph"/>
        <w:numPr>
          <w:ilvl w:val="0"/>
          <w:numId w:val="9"/>
        </w:numPr>
      </w:pPr>
      <w:r>
        <w:t>Jonathan explained how blown away he was on visiting the Ambleside stores</w:t>
      </w:r>
      <w:r w:rsidR="00F32D01">
        <w:t xml:space="preserve"> and seeing what resources were available free of charge to students.</w:t>
      </w:r>
    </w:p>
    <w:p w:rsidR="004A3302" w:rsidP="00756F52" w:rsidRDefault="004A3302" w14:paraId="65BFDBC3" w14:textId="79F065A5">
      <w:pPr>
        <w:pStyle w:val="ListParagraph"/>
        <w:numPr>
          <w:ilvl w:val="0"/>
          <w:numId w:val="9"/>
        </w:numPr>
      </w:pPr>
      <w:r>
        <w:t xml:space="preserve">The move to Blackboard Ultra was completed last summer. This provides a stable platform to build on and has been used to </w:t>
      </w:r>
      <w:r w:rsidR="00595A14">
        <w:t xml:space="preserve">introduce fresh threshold standards for module and programme sites. It also provides data which can be </w:t>
      </w:r>
      <w:r w:rsidR="00595A14">
        <w:lastRenderedPageBreak/>
        <w:t xml:space="preserve">used to improve </w:t>
      </w:r>
      <w:r w:rsidR="00C30AAB">
        <w:t xml:space="preserve">areas such as </w:t>
      </w:r>
      <w:r w:rsidR="00595A14">
        <w:t>feedback management</w:t>
      </w:r>
      <w:r w:rsidR="00C30AAB">
        <w:t xml:space="preserve">. </w:t>
      </w:r>
      <w:r w:rsidR="00955FCC">
        <w:t xml:space="preserve">The Blackboard Ally tool also supports improvements in accessibility. </w:t>
      </w:r>
    </w:p>
    <w:p w:rsidR="008963C7" w:rsidP="0014375A" w:rsidRDefault="0014375A" w14:paraId="3FD09F35" w14:textId="6B758507">
      <w:pPr>
        <w:pStyle w:val="ListParagraph"/>
        <w:numPr>
          <w:ilvl w:val="0"/>
          <w:numId w:val="9"/>
        </w:numPr>
      </w:pPr>
      <w:r>
        <w:t xml:space="preserve">New </w:t>
      </w:r>
      <w:r w:rsidR="008963C7">
        <w:t xml:space="preserve">Blackboard threshold standards </w:t>
      </w:r>
      <w:r>
        <w:t xml:space="preserve">have been introduced as part of the move to Ultra, this is an ongoing journey. </w:t>
      </w:r>
      <w:r w:rsidR="00F448E6">
        <w:t xml:space="preserve">Dip tests are performed to check their use and </w:t>
      </w:r>
      <w:r w:rsidR="000E7B55">
        <w:t>efficacy,</w:t>
      </w:r>
      <w:r w:rsidR="00F448E6">
        <w:t xml:space="preserve"> but the University are </w:t>
      </w:r>
      <w:r w:rsidR="00E339CF">
        <w:t>mindful</w:t>
      </w:r>
      <w:r w:rsidR="00F448E6">
        <w:t xml:space="preserve"> of local needs </w:t>
      </w:r>
      <w:r w:rsidR="00E339CF">
        <w:t>and would like to leave space for innovation. They are keen to hear from students what does and does not work for them.</w:t>
      </w:r>
    </w:p>
    <w:p w:rsidR="00827AE3" w:rsidP="00756F52" w:rsidRDefault="00827AE3" w14:paraId="76AB2E68" w14:textId="0C07F284">
      <w:pPr>
        <w:pStyle w:val="ListParagraph"/>
        <w:numPr>
          <w:ilvl w:val="0"/>
          <w:numId w:val="9"/>
        </w:numPr>
      </w:pPr>
      <w:r>
        <w:t xml:space="preserve">2025/26 should also see the introduction of </w:t>
      </w:r>
      <w:r w:rsidR="009F6ED4">
        <w:t xml:space="preserve">the </w:t>
      </w:r>
      <w:r>
        <w:t>JIS</w:t>
      </w:r>
      <w:r w:rsidR="009F6ED4">
        <w:t>C Discovery Tool</w:t>
      </w:r>
      <w:r>
        <w:t xml:space="preserve">, a tool to support all students and staff to assess </w:t>
      </w:r>
      <w:r w:rsidR="001C4748">
        <w:t xml:space="preserve">their </w:t>
      </w:r>
      <w:r w:rsidR="00A16D80">
        <w:t>digital</w:t>
      </w:r>
      <w:r w:rsidR="001C4748">
        <w:t xml:space="preserve"> literacy and access skills development tools.</w:t>
      </w:r>
    </w:p>
    <w:p w:rsidR="00A16D80" w:rsidP="790F0911" w:rsidRDefault="00A16D80" w14:paraId="78B5B716" w14:textId="37803C19">
      <w:pPr>
        <w:pStyle w:val="ListParagraph"/>
        <w:numPr>
          <w:ilvl w:val="0"/>
          <w:numId w:val="9"/>
        </w:numPr>
        <w:suppressLineNumbers w:val="0"/>
        <w:bidi w:val="0"/>
        <w:spacing w:before="0" w:beforeAutospacing="off" w:after="160" w:afterAutospacing="off" w:line="279" w:lineRule="auto"/>
        <w:ind w:left="720" w:right="0" w:hanging="360"/>
        <w:jc w:val="left"/>
        <w:rPr>
          <w:sz w:val="24"/>
          <w:szCs w:val="24"/>
        </w:rPr>
      </w:pPr>
      <w:r w:rsidR="00A16D80">
        <w:rPr/>
        <w:t>Next academic year will also see the launch of a free Microsoft Office</w:t>
      </w:r>
      <w:r w:rsidR="000D76D1">
        <w:rPr/>
        <w:t xml:space="preserve"> </w:t>
      </w:r>
      <w:r w:rsidR="009F6ED4">
        <w:rPr/>
        <w:t xml:space="preserve">Specialist </w:t>
      </w:r>
      <w:r w:rsidR="000D76D1">
        <w:rPr/>
        <w:t>competency certification</w:t>
      </w:r>
      <w:r w:rsidR="009F6ED4">
        <w:rPr/>
        <w:t>s</w:t>
      </w:r>
      <w:r w:rsidR="000D76D1">
        <w:rPr/>
        <w:t xml:space="preserve"> for students. This </w:t>
      </w:r>
      <w:r w:rsidR="009E2B0C">
        <w:rPr/>
        <w:t xml:space="preserve">is an internationally recognised certification </w:t>
      </w:r>
      <w:r w:rsidR="7EEE060E">
        <w:rPr/>
        <w:t>provide</w:t>
      </w:r>
      <w:r w:rsidR="009E2B0C">
        <w:rPr/>
        <w:t>d by Microsoft.</w:t>
      </w:r>
      <w:r w:rsidR="00205D06">
        <w:rPr/>
        <w:t xml:space="preserve"> It was asked if this was available to alumni, for those at the end of their course. Jonathan explained that unfortunately it could</w:t>
      </w:r>
      <w:r w:rsidR="00683794">
        <w:rPr/>
        <w:t xml:space="preserve"> not</w:t>
      </w:r>
      <w:r w:rsidR="00205D06">
        <w:rPr/>
        <w:t xml:space="preserve"> be</w:t>
      </w:r>
      <w:r w:rsidR="00683794">
        <w:rPr/>
        <w:t xml:space="preserve"> made</w:t>
      </w:r>
      <w:r w:rsidR="00205D06">
        <w:rPr/>
        <w:t xml:space="preserve"> available to alumni but encourage</w:t>
      </w:r>
      <w:r w:rsidR="006C0929">
        <w:rPr/>
        <w:t>d</w:t>
      </w:r>
      <w:r w:rsidR="00205D06">
        <w:rPr/>
        <w:t xml:space="preserve"> interested final-year students to get it touch and volunteer for the pilot later this semester.</w:t>
      </w:r>
    </w:p>
    <w:p w:rsidR="005D649E" w:rsidP="00756F52" w:rsidRDefault="005D649E" w14:paraId="47527D15" w14:textId="100039EC">
      <w:pPr>
        <w:pStyle w:val="ListParagraph"/>
        <w:numPr>
          <w:ilvl w:val="0"/>
          <w:numId w:val="9"/>
        </w:numPr>
      </w:pPr>
      <w:r>
        <w:t xml:space="preserve">Issues were raised relating to repeatedly having to </w:t>
      </w:r>
      <w:r w:rsidR="0091752C">
        <w:t>reauthenticate when logging in. Jonathan to raise with IT, but students are requested to contact IT when affected by the issue</w:t>
      </w:r>
      <w:r w:rsidR="007777FA">
        <w:t>.</w:t>
      </w:r>
    </w:p>
    <w:p w:rsidR="00E339CF" w:rsidP="00E339CF" w:rsidRDefault="00D46E02" w14:paraId="65502A7E" w14:textId="0F467437">
      <w:pPr>
        <w:pStyle w:val="Subtitle"/>
      </w:pPr>
      <w:r w:rsidRPr="00D46E02">
        <w:t>How is the University continuing to support students with specific learning differences and disabilities?</w:t>
      </w:r>
    </w:p>
    <w:p w:rsidR="00BA0417" w:rsidP="00BA0417" w:rsidRDefault="00BA0417" w14:paraId="34A97696" w14:textId="043C0827">
      <w:pPr>
        <w:pStyle w:val="ListParagraph"/>
        <w:numPr>
          <w:ilvl w:val="0"/>
          <w:numId w:val="12"/>
        </w:numPr>
      </w:pPr>
      <w:r>
        <w:t xml:space="preserve">The University recognises that this job is never done – there is always more to do and constant social change to integrate into their approach. </w:t>
      </w:r>
    </w:p>
    <w:p w:rsidR="00BA0417" w:rsidP="00BA0417" w:rsidRDefault="00BA0417" w14:paraId="7F51A19A" w14:textId="62200219">
      <w:pPr>
        <w:pStyle w:val="ListParagraph"/>
        <w:numPr>
          <w:ilvl w:val="0"/>
          <w:numId w:val="12"/>
        </w:numPr>
      </w:pPr>
      <w:r>
        <w:t xml:space="preserve">A major focus currently is removing barriers, as part of this process </w:t>
      </w:r>
      <w:r w:rsidR="002B26B7">
        <w:t>Student Support services</w:t>
      </w:r>
      <w:r>
        <w:t>, including Disabilty Support, are key.</w:t>
      </w:r>
    </w:p>
    <w:p w:rsidR="00BA0417" w:rsidP="00BA0417" w:rsidRDefault="00BA0417" w14:paraId="021EDBE4" w14:textId="54F22E3E">
      <w:pPr>
        <w:pStyle w:val="ListParagraph"/>
        <w:numPr>
          <w:ilvl w:val="0"/>
          <w:numId w:val="12"/>
        </w:numPr>
      </w:pPr>
      <w:r>
        <w:t>A disclosure of an additional need triggers a process of assessment which usually produces an action plan. This plan varies in complexity as appropriate to the student’s individual needs.</w:t>
      </w:r>
    </w:p>
    <w:p w:rsidR="00BA0417" w:rsidP="00BA0417" w:rsidRDefault="00BA0417" w14:paraId="0DA7FBCB" w14:textId="5A28BC40">
      <w:pPr>
        <w:pStyle w:val="ListParagraph"/>
        <w:numPr>
          <w:ilvl w:val="0"/>
          <w:numId w:val="12"/>
        </w:numPr>
      </w:pPr>
      <w:r>
        <w:t>Wait times within this process have shortened considerably over the last year.</w:t>
      </w:r>
    </w:p>
    <w:p w:rsidR="00BA0417" w:rsidP="00BA0417" w:rsidRDefault="00BA0417" w14:paraId="6C4E38C7" w14:textId="1A883940">
      <w:pPr>
        <w:pStyle w:val="ListParagraph"/>
        <w:numPr>
          <w:ilvl w:val="0"/>
          <w:numId w:val="12"/>
        </w:numPr>
      </w:pPr>
      <w:r>
        <w:t>The Mental Health &amp; Wellbeing team are here for all</w:t>
      </w:r>
      <w:r w:rsidR="4B24D364">
        <w:t xml:space="preserve"> </w:t>
      </w:r>
      <w:r>
        <w:t>as wellbeing is key. TogetherAll is also a great resource of appropriate support and is also available out of hours.</w:t>
      </w:r>
      <w:r w:rsidR="00E73D83">
        <w:t xml:space="preserve"> </w:t>
      </w:r>
    </w:p>
    <w:p w:rsidR="00E73D83" w:rsidP="00BA0417" w:rsidRDefault="00E73D83" w14:paraId="2F55B399" w14:textId="1BCD4ECF">
      <w:pPr>
        <w:pStyle w:val="ListParagraph"/>
        <w:numPr>
          <w:ilvl w:val="0"/>
          <w:numId w:val="12"/>
        </w:numPr>
      </w:pPr>
      <w:r>
        <w:t>It is important to realise that the University is not the fourth emergency service</w:t>
      </w:r>
      <w:r w:rsidR="004842DA">
        <w:t>, if in crisis student should please call 999 or travel to A&amp;E.</w:t>
      </w:r>
    </w:p>
    <w:p w:rsidR="00BA0417" w:rsidP="00BA0417" w:rsidRDefault="00BA0417" w14:paraId="4A6A7505" w14:textId="6F15ECA0">
      <w:pPr>
        <w:pStyle w:val="ListParagraph"/>
        <w:numPr>
          <w:ilvl w:val="0"/>
          <w:numId w:val="12"/>
        </w:numPr>
      </w:pPr>
      <w:r>
        <w:t>The Student Enquiry Point, both on line and in person, provides a means to directly access the Wellbeing Team. Wait times for counselling have reduced this year and the University hopes they will continue to reduce further over the upcoming year.</w:t>
      </w:r>
    </w:p>
    <w:p w:rsidR="00BA0417" w:rsidP="00BA0417" w:rsidRDefault="00A869DA" w14:paraId="6FEB6820" w14:textId="430310CC">
      <w:pPr>
        <w:pStyle w:val="ListParagraph"/>
        <w:numPr>
          <w:ilvl w:val="0"/>
          <w:numId w:val="12"/>
        </w:numPr>
      </w:pPr>
      <w:r>
        <w:lastRenderedPageBreak/>
        <w:t>Single counselling sessions are now available. These can be particularly helpful to help students identify the most appropriate support.</w:t>
      </w:r>
    </w:p>
    <w:p w:rsidRPr="00BA0417" w:rsidR="00A869DA" w:rsidP="00BA0417" w:rsidRDefault="00A869DA" w14:paraId="3B9230A4" w14:textId="06FD1B99">
      <w:pPr>
        <w:pStyle w:val="ListParagraph"/>
        <w:numPr>
          <w:ilvl w:val="0"/>
          <w:numId w:val="12"/>
        </w:numPr>
      </w:pPr>
      <w:r>
        <w:t>The University has anticipatory adjustments, sometimes referred to as designing out barriers, as a key priority but ensures adjustments are made on an individual basis where needed.</w:t>
      </w:r>
      <w:r w:rsidR="00165ABB">
        <w:t xml:space="preserve"> </w:t>
      </w:r>
    </w:p>
    <w:p w:rsidR="00FF5A24" w:rsidP="00252AC2" w:rsidRDefault="00252AC2" w14:paraId="0F1B0AE3" w14:textId="6196E365">
      <w:pPr>
        <w:pStyle w:val="Subtitle"/>
      </w:pPr>
      <w:r w:rsidRPr="00252AC2">
        <w:t>How can students ensure that their voice is heard?</w:t>
      </w:r>
    </w:p>
    <w:p w:rsidR="00252AC2" w:rsidP="00693995" w:rsidRDefault="00CA1A3E" w14:paraId="05B32466" w14:textId="439BD4D7">
      <w:pPr>
        <w:pStyle w:val="ListParagraph"/>
        <w:numPr>
          <w:ilvl w:val="0"/>
          <w:numId w:val="10"/>
        </w:numPr>
      </w:pPr>
      <w:r>
        <w:t xml:space="preserve">The University is </w:t>
      </w:r>
      <w:r w:rsidR="003F125C">
        <w:t xml:space="preserve">keen to see more opportunities like this </w:t>
      </w:r>
      <w:r w:rsidR="00BB5971">
        <w:t>–</w:t>
      </w:r>
      <w:r w:rsidR="003F125C">
        <w:t xml:space="preserve"> </w:t>
      </w:r>
      <w:r w:rsidR="00BB5971">
        <w:t>there is a need to find touch points and engage in dialogue.</w:t>
      </w:r>
    </w:p>
    <w:p w:rsidR="00BB5971" w:rsidP="00693995" w:rsidRDefault="00BB5971" w14:paraId="753EF5C0" w14:textId="204EE7B7">
      <w:pPr>
        <w:pStyle w:val="ListParagraph"/>
        <w:numPr>
          <w:ilvl w:val="0"/>
          <w:numId w:val="10"/>
        </w:numPr>
      </w:pPr>
      <w:r>
        <w:t>Jonathan</w:t>
      </w:r>
      <w:r w:rsidR="00F47077">
        <w:t xml:space="preserve"> encouraged Class Reps to raise awareness of the module evaluation survey. </w:t>
      </w:r>
      <w:r w:rsidR="007B4EEB">
        <w:t>This is open for two weeks from 17</w:t>
      </w:r>
      <w:r w:rsidRPr="318840EA" w:rsidR="007B4EEB">
        <w:rPr>
          <w:vertAlign w:val="superscript"/>
        </w:rPr>
        <w:t>th</w:t>
      </w:r>
      <w:r w:rsidR="007B4EEB">
        <w:t xml:space="preserve"> March. It </w:t>
      </w:r>
      <w:r w:rsidR="00A01EC0">
        <w:t>is now an online confidential survey</w:t>
      </w:r>
      <w:r w:rsidR="007B4EEB">
        <w:t xml:space="preserve">, unless a student requests a direct response, </w:t>
      </w:r>
      <w:r w:rsidR="00C51E9C">
        <w:t>standardised across</w:t>
      </w:r>
      <w:r w:rsidR="00A01EC0">
        <w:t xml:space="preserve"> the University</w:t>
      </w:r>
      <w:r w:rsidR="00C51E9C">
        <w:t xml:space="preserve">. </w:t>
      </w:r>
      <w:r w:rsidR="00833ED4">
        <w:t>A report</w:t>
      </w:r>
      <w:r w:rsidR="009F6ED4">
        <w:t xml:space="preserve"> on</w:t>
      </w:r>
      <w:r w:rsidR="00833ED4">
        <w:t xml:space="preserve"> closing the loop will be compiled by module teams and shared with students </w:t>
      </w:r>
      <w:r w:rsidR="00716953">
        <w:t>on April 30</w:t>
      </w:r>
      <w:r w:rsidRPr="318840EA" w:rsidR="00716953">
        <w:rPr>
          <w:vertAlign w:val="superscript"/>
        </w:rPr>
        <w:t>th</w:t>
      </w:r>
      <w:r w:rsidR="00716953">
        <w:t>.</w:t>
      </w:r>
    </w:p>
    <w:p w:rsidR="00716953" w:rsidP="00693995" w:rsidRDefault="00716953" w14:paraId="39270CC0" w14:textId="2CBFD873">
      <w:pPr>
        <w:pStyle w:val="ListParagraph"/>
        <w:numPr>
          <w:ilvl w:val="0"/>
          <w:numId w:val="10"/>
        </w:numPr>
      </w:pPr>
      <w:r>
        <w:t>The University has run the Your Voice, Our Commitment campaign this year. This provides</w:t>
      </w:r>
      <w:r w:rsidR="004B7733">
        <w:t xml:space="preserve"> the opportunity for students to provide direct feedback through </w:t>
      </w:r>
      <w:r w:rsidRPr="004B7733" w:rsidR="004B7733">
        <w:t>studentfeedback@cumbria.ac.uk</w:t>
      </w:r>
      <w:r w:rsidR="004B7733">
        <w:t>.</w:t>
      </w:r>
    </w:p>
    <w:sectPr w:rsidR="0071695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C41"/>
    <w:multiLevelType w:val="hybridMultilevel"/>
    <w:tmpl w:val="062C23A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E5F2A"/>
    <w:multiLevelType w:val="hybridMultilevel"/>
    <w:tmpl w:val="4B265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A40BB6"/>
    <w:multiLevelType w:val="hybridMultilevel"/>
    <w:tmpl w:val="00D44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0D3280"/>
    <w:multiLevelType w:val="hybridMultilevel"/>
    <w:tmpl w:val="24264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D144F"/>
    <w:multiLevelType w:val="hybridMultilevel"/>
    <w:tmpl w:val="79D0B3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38014A1C"/>
    <w:multiLevelType w:val="hybridMultilevel"/>
    <w:tmpl w:val="D0D8AD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6B19AD"/>
    <w:multiLevelType w:val="hybridMultilevel"/>
    <w:tmpl w:val="7CF66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6E100D"/>
    <w:multiLevelType w:val="hybridMultilevel"/>
    <w:tmpl w:val="D012C1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DC1356"/>
    <w:multiLevelType w:val="hybridMultilevel"/>
    <w:tmpl w:val="EA3A7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441FC2"/>
    <w:multiLevelType w:val="hybridMultilevel"/>
    <w:tmpl w:val="F22E7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5126868"/>
    <w:multiLevelType w:val="hybridMultilevel"/>
    <w:tmpl w:val="5524B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105AF8"/>
    <w:multiLevelType w:val="hybridMultilevel"/>
    <w:tmpl w:val="37063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AF53090"/>
    <w:multiLevelType w:val="hybridMultilevel"/>
    <w:tmpl w:val="854EA3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5DD906F2"/>
    <w:multiLevelType w:val="hybridMultilevel"/>
    <w:tmpl w:val="040CB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30C1F86"/>
    <w:multiLevelType w:val="hybridMultilevel"/>
    <w:tmpl w:val="081ED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7E460D"/>
    <w:multiLevelType w:val="hybridMultilevel"/>
    <w:tmpl w:val="31FE4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2B0D75"/>
    <w:multiLevelType w:val="hybridMultilevel"/>
    <w:tmpl w:val="E7A41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712632"/>
    <w:multiLevelType w:val="hybridMultilevel"/>
    <w:tmpl w:val="E856D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4102253">
    <w:abstractNumId w:val="14"/>
  </w:num>
  <w:num w:numId="2" w16cid:durableId="202834469">
    <w:abstractNumId w:val="17"/>
  </w:num>
  <w:num w:numId="3" w16cid:durableId="2004775793">
    <w:abstractNumId w:val="1"/>
  </w:num>
  <w:num w:numId="4" w16cid:durableId="112066860">
    <w:abstractNumId w:val="3"/>
  </w:num>
  <w:num w:numId="5" w16cid:durableId="260726418">
    <w:abstractNumId w:val="10"/>
  </w:num>
  <w:num w:numId="6" w16cid:durableId="1922635227">
    <w:abstractNumId w:val="4"/>
  </w:num>
  <w:num w:numId="7" w16cid:durableId="943850725">
    <w:abstractNumId w:val="16"/>
  </w:num>
  <w:num w:numId="8" w16cid:durableId="370306260">
    <w:abstractNumId w:val="8"/>
  </w:num>
  <w:num w:numId="9" w16cid:durableId="397745945">
    <w:abstractNumId w:val="9"/>
  </w:num>
  <w:num w:numId="10" w16cid:durableId="1064257734">
    <w:abstractNumId w:val="2"/>
  </w:num>
  <w:num w:numId="11" w16cid:durableId="891964146">
    <w:abstractNumId w:val="15"/>
  </w:num>
  <w:num w:numId="12" w16cid:durableId="2119911720">
    <w:abstractNumId w:val="7"/>
  </w:num>
  <w:num w:numId="13" w16cid:durableId="735513846">
    <w:abstractNumId w:val="13"/>
  </w:num>
  <w:num w:numId="14" w16cid:durableId="556092102">
    <w:abstractNumId w:val="11"/>
  </w:num>
  <w:num w:numId="15" w16cid:durableId="993725897">
    <w:abstractNumId w:val="0"/>
  </w:num>
  <w:num w:numId="16" w16cid:durableId="2116241754">
    <w:abstractNumId w:val="6"/>
  </w:num>
  <w:num w:numId="17" w16cid:durableId="782960828">
    <w:abstractNumId w:val="5"/>
  </w:num>
  <w:num w:numId="18" w16cid:durableId="44500737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7AEBD"/>
    <w:rsid w:val="000038C4"/>
    <w:rsid w:val="00030A80"/>
    <w:rsid w:val="0005069E"/>
    <w:rsid w:val="00053057"/>
    <w:rsid w:val="000624E0"/>
    <w:rsid w:val="00074867"/>
    <w:rsid w:val="000749BF"/>
    <w:rsid w:val="00082C4E"/>
    <w:rsid w:val="000878D1"/>
    <w:rsid w:val="000C4501"/>
    <w:rsid w:val="000C7216"/>
    <w:rsid w:val="000D76D1"/>
    <w:rsid w:val="000E7B55"/>
    <w:rsid w:val="000F1E51"/>
    <w:rsid w:val="00101893"/>
    <w:rsid w:val="00110907"/>
    <w:rsid w:val="00111F0B"/>
    <w:rsid w:val="00115997"/>
    <w:rsid w:val="00120954"/>
    <w:rsid w:val="00121138"/>
    <w:rsid w:val="00131DB4"/>
    <w:rsid w:val="0014375A"/>
    <w:rsid w:val="00150509"/>
    <w:rsid w:val="00165ABB"/>
    <w:rsid w:val="001749FC"/>
    <w:rsid w:val="00190C40"/>
    <w:rsid w:val="0019768F"/>
    <w:rsid w:val="001A0319"/>
    <w:rsid w:val="001B6E9E"/>
    <w:rsid w:val="001C1284"/>
    <w:rsid w:val="001C4748"/>
    <w:rsid w:val="001D3158"/>
    <w:rsid w:val="001D54D4"/>
    <w:rsid w:val="001E798B"/>
    <w:rsid w:val="00203EFF"/>
    <w:rsid w:val="00205D06"/>
    <w:rsid w:val="002073F9"/>
    <w:rsid w:val="0021764A"/>
    <w:rsid w:val="00223325"/>
    <w:rsid w:val="00227709"/>
    <w:rsid w:val="002511FE"/>
    <w:rsid w:val="00252AC2"/>
    <w:rsid w:val="00265DF0"/>
    <w:rsid w:val="002744DC"/>
    <w:rsid w:val="00275B61"/>
    <w:rsid w:val="002849F9"/>
    <w:rsid w:val="00290825"/>
    <w:rsid w:val="002B06C0"/>
    <w:rsid w:val="002B2255"/>
    <w:rsid w:val="002B26B7"/>
    <w:rsid w:val="002B5125"/>
    <w:rsid w:val="002C03DB"/>
    <w:rsid w:val="002C0FFE"/>
    <w:rsid w:val="002C77D6"/>
    <w:rsid w:val="002D7AF3"/>
    <w:rsid w:val="002E1CC8"/>
    <w:rsid w:val="002E2015"/>
    <w:rsid w:val="002E2967"/>
    <w:rsid w:val="002E3B4B"/>
    <w:rsid w:val="002E69DD"/>
    <w:rsid w:val="00310B4C"/>
    <w:rsid w:val="0031222D"/>
    <w:rsid w:val="003209F9"/>
    <w:rsid w:val="00334A8D"/>
    <w:rsid w:val="00340845"/>
    <w:rsid w:val="00356D7B"/>
    <w:rsid w:val="00364732"/>
    <w:rsid w:val="003676DA"/>
    <w:rsid w:val="0037385E"/>
    <w:rsid w:val="003752A0"/>
    <w:rsid w:val="00377B1B"/>
    <w:rsid w:val="00396736"/>
    <w:rsid w:val="003A18B5"/>
    <w:rsid w:val="003A6932"/>
    <w:rsid w:val="003A7829"/>
    <w:rsid w:val="003B133B"/>
    <w:rsid w:val="003B3EB6"/>
    <w:rsid w:val="003D266C"/>
    <w:rsid w:val="003D40E7"/>
    <w:rsid w:val="003E200A"/>
    <w:rsid w:val="003E3D6A"/>
    <w:rsid w:val="003F0AFA"/>
    <w:rsid w:val="003F125C"/>
    <w:rsid w:val="003F5BD2"/>
    <w:rsid w:val="0040464A"/>
    <w:rsid w:val="00410E67"/>
    <w:rsid w:val="00414854"/>
    <w:rsid w:val="00421B6C"/>
    <w:rsid w:val="00422786"/>
    <w:rsid w:val="00431C8C"/>
    <w:rsid w:val="00457E7B"/>
    <w:rsid w:val="00464D08"/>
    <w:rsid w:val="004760D6"/>
    <w:rsid w:val="00477BCC"/>
    <w:rsid w:val="004842DA"/>
    <w:rsid w:val="00497913"/>
    <w:rsid w:val="004A1D7D"/>
    <w:rsid w:val="004A3302"/>
    <w:rsid w:val="004A6E3F"/>
    <w:rsid w:val="004B7733"/>
    <w:rsid w:val="004D5BD9"/>
    <w:rsid w:val="004E1E03"/>
    <w:rsid w:val="005113F1"/>
    <w:rsid w:val="005128B2"/>
    <w:rsid w:val="00531FC0"/>
    <w:rsid w:val="005911FF"/>
    <w:rsid w:val="00595A14"/>
    <w:rsid w:val="005B117A"/>
    <w:rsid w:val="005C4352"/>
    <w:rsid w:val="005C5D88"/>
    <w:rsid w:val="005D2890"/>
    <w:rsid w:val="005D2B67"/>
    <w:rsid w:val="005D649E"/>
    <w:rsid w:val="005E1483"/>
    <w:rsid w:val="005F28F2"/>
    <w:rsid w:val="005F7EF2"/>
    <w:rsid w:val="00607EE5"/>
    <w:rsid w:val="00633132"/>
    <w:rsid w:val="00645E4C"/>
    <w:rsid w:val="006602BD"/>
    <w:rsid w:val="00661A55"/>
    <w:rsid w:val="00676357"/>
    <w:rsid w:val="00680214"/>
    <w:rsid w:val="00683794"/>
    <w:rsid w:val="00693995"/>
    <w:rsid w:val="006B38B6"/>
    <w:rsid w:val="006B62EA"/>
    <w:rsid w:val="006B6FE9"/>
    <w:rsid w:val="006C0929"/>
    <w:rsid w:val="006C3525"/>
    <w:rsid w:val="006E3390"/>
    <w:rsid w:val="006F51AA"/>
    <w:rsid w:val="00710BC7"/>
    <w:rsid w:val="007151C5"/>
    <w:rsid w:val="00716378"/>
    <w:rsid w:val="00716953"/>
    <w:rsid w:val="00721B9E"/>
    <w:rsid w:val="00727D1A"/>
    <w:rsid w:val="00742C11"/>
    <w:rsid w:val="00750CCC"/>
    <w:rsid w:val="00756F52"/>
    <w:rsid w:val="007777FA"/>
    <w:rsid w:val="007B4EEB"/>
    <w:rsid w:val="007C0D6F"/>
    <w:rsid w:val="007C6B9C"/>
    <w:rsid w:val="007C744A"/>
    <w:rsid w:val="007D31DE"/>
    <w:rsid w:val="007D5FFA"/>
    <w:rsid w:val="007D6D03"/>
    <w:rsid w:val="007E34C1"/>
    <w:rsid w:val="007E6488"/>
    <w:rsid w:val="007F639C"/>
    <w:rsid w:val="007F793E"/>
    <w:rsid w:val="00822AF8"/>
    <w:rsid w:val="00827AE3"/>
    <w:rsid w:val="00831EC7"/>
    <w:rsid w:val="00833ED4"/>
    <w:rsid w:val="00837792"/>
    <w:rsid w:val="008543A9"/>
    <w:rsid w:val="00865733"/>
    <w:rsid w:val="00872123"/>
    <w:rsid w:val="00894211"/>
    <w:rsid w:val="008963C7"/>
    <w:rsid w:val="008A4DC5"/>
    <w:rsid w:val="008A76C5"/>
    <w:rsid w:val="008C1E85"/>
    <w:rsid w:val="008C6501"/>
    <w:rsid w:val="008C689F"/>
    <w:rsid w:val="008D43A3"/>
    <w:rsid w:val="008D68BE"/>
    <w:rsid w:val="0091752C"/>
    <w:rsid w:val="00917AC6"/>
    <w:rsid w:val="00921BEA"/>
    <w:rsid w:val="009248BB"/>
    <w:rsid w:val="00935492"/>
    <w:rsid w:val="00955FCC"/>
    <w:rsid w:val="00962D01"/>
    <w:rsid w:val="00971219"/>
    <w:rsid w:val="00972CCE"/>
    <w:rsid w:val="00980797"/>
    <w:rsid w:val="00984BD1"/>
    <w:rsid w:val="00991D17"/>
    <w:rsid w:val="00993DC6"/>
    <w:rsid w:val="009956AD"/>
    <w:rsid w:val="009A107F"/>
    <w:rsid w:val="009A2547"/>
    <w:rsid w:val="009B11FE"/>
    <w:rsid w:val="009B14E9"/>
    <w:rsid w:val="009D363C"/>
    <w:rsid w:val="009E2B0C"/>
    <w:rsid w:val="009E7C5D"/>
    <w:rsid w:val="009F6ED4"/>
    <w:rsid w:val="00A00864"/>
    <w:rsid w:val="00A01EC0"/>
    <w:rsid w:val="00A16D80"/>
    <w:rsid w:val="00A17C63"/>
    <w:rsid w:val="00A37619"/>
    <w:rsid w:val="00A37A5F"/>
    <w:rsid w:val="00A869DA"/>
    <w:rsid w:val="00A9628E"/>
    <w:rsid w:val="00B052CF"/>
    <w:rsid w:val="00B06CDC"/>
    <w:rsid w:val="00B3146F"/>
    <w:rsid w:val="00B31EE5"/>
    <w:rsid w:val="00B602B7"/>
    <w:rsid w:val="00B612EC"/>
    <w:rsid w:val="00B92401"/>
    <w:rsid w:val="00B93CE4"/>
    <w:rsid w:val="00B95B52"/>
    <w:rsid w:val="00BA0417"/>
    <w:rsid w:val="00BB5971"/>
    <w:rsid w:val="00BC0EA1"/>
    <w:rsid w:val="00BE22EB"/>
    <w:rsid w:val="00C0690C"/>
    <w:rsid w:val="00C13D24"/>
    <w:rsid w:val="00C21CBB"/>
    <w:rsid w:val="00C266BB"/>
    <w:rsid w:val="00C30AAB"/>
    <w:rsid w:val="00C31A74"/>
    <w:rsid w:val="00C338F9"/>
    <w:rsid w:val="00C40DED"/>
    <w:rsid w:val="00C47F78"/>
    <w:rsid w:val="00C51E9C"/>
    <w:rsid w:val="00C659B2"/>
    <w:rsid w:val="00C857F0"/>
    <w:rsid w:val="00C951BF"/>
    <w:rsid w:val="00C96D81"/>
    <w:rsid w:val="00CA1A3E"/>
    <w:rsid w:val="00CB1A0C"/>
    <w:rsid w:val="00CC1918"/>
    <w:rsid w:val="00CC26AB"/>
    <w:rsid w:val="00CC2885"/>
    <w:rsid w:val="00CC367A"/>
    <w:rsid w:val="00CD16D5"/>
    <w:rsid w:val="00CE3433"/>
    <w:rsid w:val="00CE4CF7"/>
    <w:rsid w:val="00CF26E9"/>
    <w:rsid w:val="00D03C89"/>
    <w:rsid w:val="00D27795"/>
    <w:rsid w:val="00D32D70"/>
    <w:rsid w:val="00D3478D"/>
    <w:rsid w:val="00D356A3"/>
    <w:rsid w:val="00D421E7"/>
    <w:rsid w:val="00D46E02"/>
    <w:rsid w:val="00D55907"/>
    <w:rsid w:val="00D7252A"/>
    <w:rsid w:val="00D817D4"/>
    <w:rsid w:val="00D84267"/>
    <w:rsid w:val="00D85A66"/>
    <w:rsid w:val="00DA6C10"/>
    <w:rsid w:val="00DA7C31"/>
    <w:rsid w:val="00DB029F"/>
    <w:rsid w:val="00DB5056"/>
    <w:rsid w:val="00DB687F"/>
    <w:rsid w:val="00DC1ACA"/>
    <w:rsid w:val="00DD7307"/>
    <w:rsid w:val="00DE3547"/>
    <w:rsid w:val="00E03331"/>
    <w:rsid w:val="00E1261E"/>
    <w:rsid w:val="00E13405"/>
    <w:rsid w:val="00E2130A"/>
    <w:rsid w:val="00E23E5E"/>
    <w:rsid w:val="00E265E6"/>
    <w:rsid w:val="00E279F9"/>
    <w:rsid w:val="00E339CF"/>
    <w:rsid w:val="00E53C88"/>
    <w:rsid w:val="00E644D5"/>
    <w:rsid w:val="00E663A9"/>
    <w:rsid w:val="00E73D83"/>
    <w:rsid w:val="00E82A67"/>
    <w:rsid w:val="00E85C9B"/>
    <w:rsid w:val="00E903D1"/>
    <w:rsid w:val="00EB7634"/>
    <w:rsid w:val="00EC718E"/>
    <w:rsid w:val="00EF3098"/>
    <w:rsid w:val="00EF3A82"/>
    <w:rsid w:val="00EF675F"/>
    <w:rsid w:val="00F221F8"/>
    <w:rsid w:val="00F32D01"/>
    <w:rsid w:val="00F3345A"/>
    <w:rsid w:val="00F448E6"/>
    <w:rsid w:val="00F47077"/>
    <w:rsid w:val="00F503A7"/>
    <w:rsid w:val="00F7111B"/>
    <w:rsid w:val="00F968E7"/>
    <w:rsid w:val="00FA3A1A"/>
    <w:rsid w:val="00FA467F"/>
    <w:rsid w:val="00FD57D2"/>
    <w:rsid w:val="00FD5A43"/>
    <w:rsid w:val="00FE68CF"/>
    <w:rsid w:val="00FF5A24"/>
    <w:rsid w:val="05692764"/>
    <w:rsid w:val="0B23407F"/>
    <w:rsid w:val="0C37543A"/>
    <w:rsid w:val="0E08BE33"/>
    <w:rsid w:val="0F98FDFD"/>
    <w:rsid w:val="10742C44"/>
    <w:rsid w:val="1378E12C"/>
    <w:rsid w:val="196C8306"/>
    <w:rsid w:val="20C19E6F"/>
    <w:rsid w:val="23769EB8"/>
    <w:rsid w:val="26D99714"/>
    <w:rsid w:val="270B1B3C"/>
    <w:rsid w:val="2B0AF6E1"/>
    <w:rsid w:val="2C424249"/>
    <w:rsid w:val="2CA3B90E"/>
    <w:rsid w:val="2DAED625"/>
    <w:rsid w:val="318840EA"/>
    <w:rsid w:val="35BD4A62"/>
    <w:rsid w:val="3E301F1B"/>
    <w:rsid w:val="405D0BEB"/>
    <w:rsid w:val="40DE7328"/>
    <w:rsid w:val="4407AEBD"/>
    <w:rsid w:val="496C490B"/>
    <w:rsid w:val="4AE3078C"/>
    <w:rsid w:val="4AEA77A5"/>
    <w:rsid w:val="4B24D364"/>
    <w:rsid w:val="4E5297D5"/>
    <w:rsid w:val="5C3E1916"/>
    <w:rsid w:val="5D479BF0"/>
    <w:rsid w:val="5E2C191C"/>
    <w:rsid w:val="61DCFE84"/>
    <w:rsid w:val="694D96F6"/>
    <w:rsid w:val="69E045B2"/>
    <w:rsid w:val="6D3DFDCB"/>
    <w:rsid w:val="790F0911"/>
    <w:rsid w:val="795BFED8"/>
    <w:rsid w:val="7EEE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AEBD"/>
  <w15:chartTrackingRefBased/>
  <w15:docId w15:val="{3515494A-6E02-4F20-9DC5-C650F94E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E69DD"/>
    <w:pPr>
      <w:ind w:left="720"/>
      <w:contextualSpacing/>
    </w:pPr>
  </w:style>
  <w:style w:type="character" w:styleId="Emphasis">
    <w:name w:val="Emphasis"/>
    <w:basedOn w:val="DefaultParagraphFont"/>
    <w:uiPriority w:val="20"/>
    <w:qFormat/>
    <w:rsid w:val="00716378"/>
    <w:rPr>
      <w:i/>
      <w:iCs/>
    </w:rPr>
  </w:style>
  <w:style w:type="paragraph" w:styleId="NoSpacing">
    <w:name w:val="No Spacing"/>
    <w:uiPriority w:val="1"/>
    <w:qFormat/>
    <w:rsid w:val="008D68BE"/>
    <w:pPr>
      <w:spacing w:after="0" w:line="240" w:lineRule="auto"/>
    </w:pPr>
  </w:style>
  <w:style w:type="character" w:styleId="Hyperlink">
    <w:name w:val="Hyperlink"/>
    <w:basedOn w:val="DefaultParagraphFont"/>
    <w:uiPriority w:val="99"/>
    <w:unhideWhenUsed/>
    <w:rsid w:val="004B7733"/>
    <w:rPr>
      <w:color w:val="467886" w:themeColor="hyperlink"/>
      <w:u w:val="single"/>
    </w:rPr>
  </w:style>
  <w:style w:type="character" w:styleId="UnresolvedMention">
    <w:name w:val="Unresolved Mention"/>
    <w:basedOn w:val="DefaultParagraphFont"/>
    <w:uiPriority w:val="99"/>
    <w:semiHidden/>
    <w:unhideWhenUsed/>
    <w:rsid w:val="004B7733"/>
    <w:rPr>
      <w:color w:val="605E5C"/>
      <w:shd w:val="clear" w:color="auto" w:fill="E1DFDD"/>
    </w:rPr>
  </w:style>
  <w:style w:type="paragraph" w:styleId="Revision">
    <w:name w:val="Revision"/>
    <w:hidden/>
    <w:uiPriority w:val="99"/>
    <w:semiHidden/>
    <w:rsid w:val="009F6ED4"/>
    <w:pPr>
      <w:spacing w:after="0" w:line="240" w:lineRule="auto"/>
    </w:pPr>
  </w:style>
  <w:style w:type="character" w:styleId="CommentReference">
    <w:name w:val="annotation reference"/>
    <w:basedOn w:val="DefaultParagraphFont"/>
    <w:uiPriority w:val="99"/>
    <w:semiHidden/>
    <w:unhideWhenUsed/>
    <w:rsid w:val="009F6ED4"/>
    <w:rPr>
      <w:sz w:val="16"/>
      <w:szCs w:val="16"/>
    </w:rPr>
  </w:style>
  <w:style w:type="paragraph" w:styleId="CommentText">
    <w:name w:val="annotation text"/>
    <w:basedOn w:val="Normal"/>
    <w:link w:val="CommentTextChar"/>
    <w:uiPriority w:val="99"/>
    <w:unhideWhenUsed/>
    <w:rsid w:val="009F6ED4"/>
    <w:pPr>
      <w:spacing w:line="240" w:lineRule="auto"/>
    </w:pPr>
    <w:rPr>
      <w:sz w:val="20"/>
      <w:szCs w:val="20"/>
    </w:rPr>
  </w:style>
  <w:style w:type="character" w:styleId="CommentTextChar" w:customStyle="1">
    <w:name w:val="Comment Text Char"/>
    <w:basedOn w:val="DefaultParagraphFont"/>
    <w:link w:val="CommentText"/>
    <w:uiPriority w:val="99"/>
    <w:rsid w:val="009F6ED4"/>
    <w:rPr>
      <w:sz w:val="20"/>
      <w:szCs w:val="20"/>
    </w:rPr>
  </w:style>
  <w:style w:type="paragraph" w:styleId="CommentSubject">
    <w:name w:val="annotation subject"/>
    <w:basedOn w:val="CommentText"/>
    <w:next w:val="CommentText"/>
    <w:link w:val="CommentSubjectChar"/>
    <w:uiPriority w:val="99"/>
    <w:semiHidden/>
    <w:unhideWhenUsed/>
    <w:rsid w:val="009F6ED4"/>
    <w:rPr>
      <w:b/>
      <w:bCs/>
    </w:rPr>
  </w:style>
  <w:style w:type="character" w:styleId="CommentSubjectChar" w:customStyle="1">
    <w:name w:val="Comment Subject Char"/>
    <w:basedOn w:val="CommentTextChar"/>
    <w:link w:val="CommentSubject"/>
    <w:uiPriority w:val="99"/>
    <w:semiHidden/>
    <w:rsid w:val="009F6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6203">
      <w:bodyDiv w:val="1"/>
      <w:marLeft w:val="0"/>
      <w:marRight w:val="0"/>
      <w:marTop w:val="0"/>
      <w:marBottom w:val="0"/>
      <w:divBdr>
        <w:top w:val="none" w:sz="0" w:space="0" w:color="auto"/>
        <w:left w:val="none" w:sz="0" w:space="0" w:color="auto"/>
        <w:bottom w:val="none" w:sz="0" w:space="0" w:color="auto"/>
        <w:right w:val="none" w:sz="0" w:space="0" w:color="auto"/>
      </w:divBdr>
    </w:div>
    <w:div w:id="287518058">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12213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timetabling@cumbria.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6E3A0-21DE-476B-AE2C-852A65DC2E30}">
  <ds:schemaRefs>
    <ds:schemaRef ds:uri="http://schemas.microsoft.com/sharepoint/v3/contenttype/forms"/>
  </ds:schemaRefs>
</ds:datastoreItem>
</file>

<file path=customXml/itemProps2.xml><?xml version="1.0" encoding="utf-8"?>
<ds:datastoreItem xmlns:ds="http://schemas.openxmlformats.org/officeDocument/2006/customXml" ds:itemID="{8E03C6E7-FC2F-4EA5-92D2-5BF314E91369}">
  <ds:schemaRefs>
    <ds:schemaRef ds:uri="http://schemas.microsoft.com/office/2006/metadata/properties"/>
    <ds:schemaRef ds:uri="http://schemas.microsoft.com/office/infopath/2007/PartnerControls"/>
    <ds:schemaRef ds:uri="5f5db6ae-bc0f-4f2a-8a99-798a60de9fe5"/>
    <ds:schemaRef ds:uri="9eb0491c-8962-4c50-b255-3fa74399585b"/>
  </ds:schemaRefs>
</ds:datastoreItem>
</file>

<file path=customXml/itemProps3.xml><?xml version="1.0" encoding="utf-8"?>
<ds:datastoreItem xmlns:ds="http://schemas.openxmlformats.org/officeDocument/2006/customXml" ds:itemID="{96C7766C-5AEC-4564-BCD5-5B51EA0A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0491c-8962-4c50-b255-3fa74399585b"/>
    <ds:schemaRef ds:uri="5f5db6ae-bc0f-4f2a-8a99-798a60d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Donna</dc:creator>
  <cp:keywords/>
  <dc:description/>
  <cp:lastModifiedBy>Salter, Donna</cp:lastModifiedBy>
  <cp:revision>109</cp:revision>
  <dcterms:created xsi:type="dcterms:W3CDTF">2025-03-17T17:08:00Z</dcterms:created>
  <dcterms:modified xsi:type="dcterms:W3CDTF">2025-04-16T13:36:44Z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