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33A20" w:rsidRDefault="00284F8D">
      <w:pPr>
        <w:rPr>
          <w:rFonts w:ascii="Arial" w:hAnsi="Arial" w:cs="Arial"/>
          <w:b/>
          <w:sz w:val="21"/>
          <w:szCs w:val="21"/>
        </w:rPr>
      </w:pPr>
      <w:r w:rsidRPr="00733A2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33A20" w:rsidRDefault="00284F8D">
      <w:pPr>
        <w:rPr>
          <w:rFonts w:ascii="Arial" w:hAnsi="Arial" w:cs="Arial"/>
          <w:sz w:val="21"/>
          <w:szCs w:val="21"/>
        </w:rPr>
      </w:pPr>
    </w:p>
    <w:p w:rsidR="00284F8D" w:rsidRPr="00733A20" w:rsidRDefault="00284F8D">
      <w:p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33A20" w:rsidRDefault="00284F8D">
      <w:p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33A2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33A2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33A2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733A20">
        <w:rPr>
          <w:rFonts w:ascii="Arial" w:hAnsi="Arial" w:cs="Arial"/>
          <w:i/>
          <w:color w:val="FF0000"/>
          <w:sz w:val="21"/>
          <w:szCs w:val="21"/>
        </w:rPr>
        <w:t>17 A</w:t>
      </w:r>
      <w:r w:rsidRPr="00733A20">
        <w:rPr>
          <w:rFonts w:ascii="Arial" w:hAnsi="Arial" w:cs="Arial"/>
          <w:i/>
          <w:color w:val="FF0000"/>
          <w:sz w:val="21"/>
          <w:szCs w:val="21"/>
        </w:rPr>
        <w:t xml:space="preserve">pril 17 2019, at 4pm. 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733A20">
        <w:rPr>
          <w:rFonts w:ascii="Arial" w:hAnsi="Arial" w:cs="Arial"/>
          <w:i/>
          <w:sz w:val="21"/>
          <w:szCs w:val="21"/>
        </w:rPr>
        <w:t>18</w:t>
      </w:r>
      <w:r w:rsidR="00733A20">
        <w:rPr>
          <w:rFonts w:ascii="Arial" w:hAnsi="Arial" w:cs="Arial"/>
          <w:i/>
          <w:sz w:val="21"/>
          <w:szCs w:val="21"/>
        </w:rPr>
        <w:t>/</w:t>
      </w:r>
      <w:r w:rsidR="00F90B68" w:rsidRPr="00733A20">
        <w:rPr>
          <w:rFonts w:ascii="Arial" w:hAnsi="Arial" w:cs="Arial"/>
          <w:i/>
          <w:sz w:val="21"/>
          <w:szCs w:val="21"/>
        </w:rPr>
        <w:t>19</w:t>
      </w:r>
      <w:r w:rsidRPr="00733A2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33A20">
              <w:rPr>
                <w:rFonts w:ascii="Arial" w:hAnsi="Arial" w:cs="Arial"/>
                <w:sz w:val="21"/>
                <w:szCs w:val="21"/>
              </w:rPr>
              <w:t>c</w:t>
            </w:r>
            <w:r w:rsidRPr="00733A2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Lancaster: Fundraiser of the Year</w:t>
            </w:r>
          </w:p>
        </w:tc>
      </w:tr>
      <w:tr w:rsidR="00987227" w:rsidRPr="00733A20" w:rsidTr="00E4140A">
        <w:tc>
          <w:tcPr>
            <w:tcW w:w="9016" w:type="dxa"/>
            <w:gridSpan w:val="2"/>
          </w:tcPr>
          <w:p w:rsidR="00987227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This award recognises a student, staff member or group </w:t>
            </w:r>
            <w:r w:rsidR="00987227" w:rsidRPr="00733A20">
              <w:rPr>
                <w:rFonts w:ascii="Arial" w:hAnsi="Arial" w:cs="Arial"/>
                <w:sz w:val="21"/>
                <w:szCs w:val="21"/>
              </w:rPr>
              <w:t>who has</w:t>
            </w:r>
            <w:r w:rsidRPr="00733A20">
              <w:rPr>
                <w:rFonts w:ascii="Arial" w:hAnsi="Arial" w:cs="Arial"/>
                <w:sz w:val="21"/>
                <w:szCs w:val="21"/>
              </w:rPr>
              <w:t xml:space="preserve"> demonstrated commitment and drive in raising funds for a specific cause.</w:t>
            </w: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The nominee has raised funds for a cause relevant to UCSU’s or the </w:t>
            </w:r>
            <w:r w:rsidR="00733A20">
              <w:rPr>
                <w:rFonts w:ascii="Arial" w:hAnsi="Arial" w:cs="Arial"/>
                <w:sz w:val="21"/>
                <w:szCs w:val="21"/>
              </w:rPr>
              <w:t>u</w:t>
            </w:r>
            <w:r w:rsidRPr="00733A20">
              <w:rPr>
                <w:rFonts w:ascii="Arial" w:hAnsi="Arial" w:cs="Arial"/>
                <w:sz w:val="21"/>
                <w:szCs w:val="21"/>
              </w:rPr>
              <w:t>niversity’s core values and mission.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The methods of fundraising were creative and effective, and reflected the ethos of the beneficiary, issue or cause.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The fundraising activity raised the profile of the beneficiary, issue or cause.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33A20" w:rsidTr="00284F8D">
        <w:tc>
          <w:tcPr>
            <w:tcW w:w="4508" w:type="dxa"/>
          </w:tcPr>
          <w:p w:rsidR="003E4F9D" w:rsidRPr="00733A2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33A2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33A20" w:rsidTr="00741F48">
        <w:tc>
          <w:tcPr>
            <w:tcW w:w="9016" w:type="dxa"/>
            <w:gridSpan w:val="2"/>
          </w:tcPr>
          <w:p w:rsidR="003E4F9D" w:rsidRPr="00733A20" w:rsidRDefault="003E4F9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33A20" w:rsidTr="00741F48">
        <w:tc>
          <w:tcPr>
            <w:tcW w:w="9016" w:type="dxa"/>
            <w:gridSpan w:val="2"/>
          </w:tcPr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33A2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33A2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3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AC" w:rsidRDefault="00BE28AC" w:rsidP="003E6694">
      <w:pPr>
        <w:spacing w:after="0" w:line="240" w:lineRule="auto"/>
      </w:pPr>
      <w:r>
        <w:separator/>
      </w:r>
    </w:p>
  </w:endnote>
  <w:endnote w:type="continuationSeparator" w:id="0">
    <w:p w:rsidR="00BE28AC" w:rsidRDefault="00BE28AC" w:rsidP="003E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65" w:rsidRDefault="0011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059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14665" w:rsidRDefault="00114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665" w:rsidRDefault="00114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65" w:rsidRDefault="0011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AC" w:rsidRDefault="00BE28AC" w:rsidP="003E6694">
      <w:pPr>
        <w:spacing w:after="0" w:line="240" w:lineRule="auto"/>
      </w:pPr>
      <w:r>
        <w:separator/>
      </w:r>
    </w:p>
  </w:footnote>
  <w:footnote w:type="continuationSeparator" w:id="0">
    <w:p w:rsidR="00BE28AC" w:rsidRDefault="00BE28AC" w:rsidP="003E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65" w:rsidRDefault="0011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4" w:rsidRDefault="003E6694">
    <w:pPr>
      <w:pStyle w:val="Header"/>
    </w:pPr>
    <w:r>
      <w:t>Lancaster</w:t>
    </w:r>
    <w:r>
      <w:tab/>
    </w:r>
    <w:r>
      <w:tab/>
      <w:t>Fundraiser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65" w:rsidRDefault="00114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7E3F"/>
    <w:rsid w:val="00114665"/>
    <w:rsid w:val="00284F8D"/>
    <w:rsid w:val="00322F7D"/>
    <w:rsid w:val="003E4F9D"/>
    <w:rsid w:val="003E6694"/>
    <w:rsid w:val="006E20DA"/>
    <w:rsid w:val="00733A20"/>
    <w:rsid w:val="00987227"/>
    <w:rsid w:val="00BE28AC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94"/>
  </w:style>
  <w:style w:type="paragraph" w:styleId="Footer">
    <w:name w:val="footer"/>
    <w:basedOn w:val="Normal"/>
    <w:link w:val="FooterChar"/>
    <w:uiPriority w:val="99"/>
    <w:unhideWhenUsed/>
    <w:rsid w:val="003E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2019-04-01T13:59:00Z</dcterms:created>
  <dcterms:modified xsi:type="dcterms:W3CDTF">2019-04-01T20:37:00Z</dcterms:modified>
</cp:coreProperties>
</file>